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15" w:rsidRDefault="00DC0615" w:rsidP="00DC0615">
      <w:pPr>
        <w:rPr>
          <w:sz w:val="28"/>
          <w:szCs w:val="28"/>
        </w:rPr>
      </w:pPr>
    </w:p>
    <w:p w:rsidR="00DC0615" w:rsidRPr="0013050A" w:rsidRDefault="00DC0615" w:rsidP="00DC0615">
      <w:pPr>
        <w:pStyle w:val="a8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 xml:space="preserve">АДМИНИСТРАЦИЯ МАРКСОВСКОГО </w:t>
      </w:r>
      <w:proofErr w:type="gramStart"/>
      <w:r w:rsidRPr="0013050A">
        <w:rPr>
          <w:sz w:val="28"/>
          <w:szCs w:val="28"/>
        </w:rPr>
        <w:t>МУНИЦИПАЛЬНОГО</w:t>
      </w:r>
      <w:proofErr w:type="gramEnd"/>
    </w:p>
    <w:p w:rsidR="00DC0615" w:rsidRPr="0013050A" w:rsidRDefault="00DC0615" w:rsidP="00DC0615">
      <w:pPr>
        <w:pStyle w:val="a8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РАЙОНА САРАТОВСКОЙ ОБЛАСТИ</w:t>
      </w:r>
    </w:p>
    <w:p w:rsidR="00DC0615" w:rsidRPr="0013050A" w:rsidRDefault="00DC0615" w:rsidP="00DC0615">
      <w:pPr>
        <w:pStyle w:val="a8"/>
        <w:spacing w:line="280" w:lineRule="exact"/>
        <w:jc w:val="center"/>
        <w:rPr>
          <w:b/>
          <w:sz w:val="28"/>
          <w:szCs w:val="28"/>
        </w:rPr>
      </w:pPr>
      <w:proofErr w:type="gramStart"/>
      <w:r w:rsidRPr="0013050A">
        <w:rPr>
          <w:b/>
          <w:sz w:val="28"/>
          <w:szCs w:val="28"/>
        </w:rPr>
        <w:t>П</w:t>
      </w:r>
      <w:proofErr w:type="gramEnd"/>
      <w:r w:rsidRPr="0013050A">
        <w:rPr>
          <w:b/>
          <w:sz w:val="28"/>
          <w:szCs w:val="28"/>
        </w:rPr>
        <w:t xml:space="preserve"> О С Т А Н О В Л Е Н И Е</w:t>
      </w:r>
    </w:p>
    <w:p w:rsidR="00DC0615" w:rsidRPr="0013050A" w:rsidRDefault="00DC0615" w:rsidP="00DC0615">
      <w:pPr>
        <w:pStyle w:val="a8"/>
        <w:spacing w:line="280" w:lineRule="exact"/>
        <w:rPr>
          <w:sz w:val="28"/>
          <w:szCs w:val="28"/>
        </w:rPr>
      </w:pPr>
      <w:r w:rsidRPr="0013050A">
        <w:rPr>
          <w:sz w:val="28"/>
          <w:szCs w:val="28"/>
        </w:rPr>
        <w:t> </w:t>
      </w:r>
    </w:p>
    <w:p w:rsidR="005C49A1" w:rsidRPr="00DC0615" w:rsidRDefault="00DC0615" w:rsidP="00DC0615">
      <w:pPr>
        <w:pStyle w:val="a8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26.05.2014 г.  № 1129-н</w:t>
      </w:r>
    </w:p>
    <w:p w:rsidR="005C49A1" w:rsidRDefault="005C49A1" w:rsidP="00804062">
      <w:pPr>
        <w:spacing w:line="283" w:lineRule="exact"/>
        <w:jc w:val="both"/>
        <w:rPr>
          <w:sz w:val="28"/>
          <w:szCs w:val="28"/>
          <w:u w:val="single"/>
        </w:rPr>
      </w:pPr>
    </w:p>
    <w:p w:rsidR="00804062" w:rsidRDefault="009122EA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внесении изменений в постановление</w:t>
      </w:r>
    </w:p>
    <w:p w:rsidR="009122EA" w:rsidRDefault="009122EA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администрации Марксовского</w:t>
      </w:r>
    </w:p>
    <w:p w:rsidR="00C123F8" w:rsidRDefault="009122EA" w:rsidP="009122EA">
      <w:pPr>
        <w:tabs>
          <w:tab w:val="left" w:pos="4536"/>
          <w:tab w:val="left" w:pos="6663"/>
        </w:tabs>
        <w:ind w:right="2551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</w:p>
    <w:p w:rsidR="009122EA" w:rsidRDefault="009122EA" w:rsidP="009122EA">
      <w:pPr>
        <w:tabs>
          <w:tab w:val="left" w:pos="4536"/>
          <w:tab w:val="left" w:pos="6663"/>
        </w:tabs>
        <w:ind w:right="2551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№ 2763-н от 11.10.2013 года </w:t>
      </w:r>
    </w:p>
    <w:p w:rsidR="00804062" w:rsidRDefault="00804062" w:rsidP="00804062">
      <w:pPr>
        <w:tabs>
          <w:tab w:val="left" w:pos="4253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9122E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702313" w:rsidRDefault="00702313" w:rsidP="000C1C4A">
      <w:pPr>
        <w:tabs>
          <w:tab w:val="left" w:pos="851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9122E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Внести в постановление администрации Марксовского муниципального района № 2763-н от 11.10.2013 года «Об утверждении муниципальной программы «Программа инвестиционного развития Марксовского муниципального района на 2013-2016 годы»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E71B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(с изменениями от 14.03.2014 г. № 488-н) 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следующие изменения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702313" w:rsidRDefault="00157487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="008E71B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 Приложение № 1 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постановления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№ 2763-н от 11.10.2013 г.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изложить в новой редакции, согласно приложению №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 настоящего постановления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F671BA" w:rsidRDefault="000C1C4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5C49A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F671B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804062" w:rsidRDefault="00F671BA" w:rsidP="00E00A6D">
      <w:pPr>
        <w:tabs>
          <w:tab w:val="left" w:pos="993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 w:rsidR="0070231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5C49A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Обнародовать настоящее пост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ановление на официальном сайте 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Марксовского муниципального района.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A75BAB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Глава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администрации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                   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О.А. Тополь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3D7AFD" w:rsidRDefault="003D7AFD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E71B2" w:rsidRDefault="008E71B2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E71B2" w:rsidRDefault="008E71B2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E71B2" w:rsidRDefault="008E71B2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E71B2" w:rsidRDefault="008E71B2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5C49A1" w:rsidRDefault="005C49A1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5C49A1" w:rsidRDefault="005C49A1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5C49A1" w:rsidRDefault="005C49A1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E71B2" w:rsidRDefault="008E71B2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E71B2" w:rsidRDefault="008E71B2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04062" w:rsidRDefault="00804062" w:rsidP="00804062">
      <w:pPr>
        <w:jc w:val="both"/>
        <w:rPr>
          <w:sz w:val="28"/>
          <w:szCs w:val="28"/>
        </w:rPr>
      </w:pPr>
    </w:p>
    <w:p w:rsidR="0068207D" w:rsidRDefault="0068207D" w:rsidP="0068207D">
      <w:pPr>
        <w:pStyle w:val="3"/>
        <w:spacing w:before="0"/>
        <w:ind w:right="5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209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 внесен отделом экономики  управления экономического развития и торговли администрации ММР</w:t>
      </w:r>
    </w:p>
    <w:p w:rsidR="0068207D" w:rsidRDefault="0068207D" w:rsidP="0068207D">
      <w:pPr>
        <w:rPr>
          <w:sz w:val="28"/>
          <w:szCs w:val="28"/>
        </w:rPr>
      </w:pPr>
    </w:p>
    <w:tbl>
      <w:tblPr>
        <w:tblStyle w:val="a5"/>
        <w:tblW w:w="9780" w:type="dxa"/>
        <w:tblInd w:w="-176" w:type="dxa"/>
        <w:tblLayout w:type="fixed"/>
        <w:tblLook w:val="04A0"/>
      </w:tblPr>
      <w:tblGrid>
        <w:gridCol w:w="1134"/>
        <w:gridCol w:w="3543"/>
        <w:gridCol w:w="1559"/>
        <w:gridCol w:w="2200"/>
        <w:gridCol w:w="1344"/>
      </w:tblGrid>
      <w:tr w:rsidR="0068207D" w:rsidTr="0068207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A1" w:rsidRDefault="005C49A1">
            <w:pPr>
              <w:jc w:val="center"/>
              <w:rPr>
                <w:sz w:val="28"/>
                <w:szCs w:val="28"/>
              </w:rPr>
            </w:pPr>
          </w:p>
          <w:p w:rsidR="005C49A1" w:rsidRDefault="005C49A1">
            <w:pPr>
              <w:jc w:val="center"/>
              <w:rPr>
                <w:sz w:val="28"/>
                <w:szCs w:val="28"/>
              </w:rPr>
            </w:pPr>
          </w:p>
          <w:p w:rsidR="0068207D" w:rsidRDefault="00682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A1" w:rsidRDefault="005C49A1">
            <w:pPr>
              <w:jc w:val="center"/>
              <w:rPr>
                <w:sz w:val="28"/>
                <w:szCs w:val="28"/>
              </w:rPr>
            </w:pPr>
          </w:p>
          <w:p w:rsidR="0068207D" w:rsidRDefault="00682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8207D" w:rsidRDefault="00682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</w:t>
            </w:r>
          </w:p>
        </w:tc>
      </w:tr>
      <w:tr w:rsidR="0068207D" w:rsidTr="0068207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Некрасов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5C49A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5C49A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Марченко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5C49A1" w:rsidTr="005C49A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</w:tr>
      <w:tr w:rsidR="005C49A1" w:rsidTr="005C49A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A1" w:rsidRDefault="005C49A1">
            <w:pPr>
              <w:rPr>
                <w:sz w:val="28"/>
                <w:szCs w:val="28"/>
              </w:rPr>
            </w:pPr>
          </w:p>
          <w:p w:rsidR="005C49A1" w:rsidRDefault="005C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и торговли администрации  ММР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  <w:p w:rsidR="005C49A1" w:rsidRDefault="005C49A1">
            <w:pPr>
              <w:rPr>
                <w:sz w:val="28"/>
                <w:szCs w:val="28"/>
              </w:rPr>
            </w:pPr>
          </w:p>
          <w:p w:rsidR="005C49A1" w:rsidRDefault="005C49A1">
            <w:pPr>
              <w:rPr>
                <w:sz w:val="28"/>
                <w:szCs w:val="28"/>
              </w:rPr>
            </w:pPr>
          </w:p>
          <w:p w:rsidR="005C49A1" w:rsidRDefault="005C49A1">
            <w:pPr>
              <w:rPr>
                <w:sz w:val="28"/>
                <w:szCs w:val="28"/>
              </w:rPr>
            </w:pPr>
          </w:p>
          <w:p w:rsidR="005C49A1" w:rsidRDefault="005C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Мазанова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A1" w:rsidRDefault="005C49A1">
            <w:pPr>
              <w:rPr>
                <w:sz w:val="28"/>
                <w:szCs w:val="28"/>
              </w:rPr>
            </w:pPr>
          </w:p>
        </w:tc>
      </w:tr>
      <w:tr w:rsidR="0068207D" w:rsidTr="0068207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F2354">
              <w:rPr>
                <w:sz w:val="28"/>
                <w:szCs w:val="28"/>
              </w:rPr>
              <w:t>управления</w:t>
            </w:r>
            <w:r w:rsidR="000C1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правового</w:t>
            </w:r>
            <w:r w:rsidR="000C1C4A">
              <w:rPr>
                <w:sz w:val="28"/>
                <w:szCs w:val="28"/>
              </w:rPr>
              <w:t xml:space="preserve"> обеспечения</w:t>
            </w: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8E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Агапитова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68207D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68207D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Чалбушева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68207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68207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обеспечению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</w:p>
          <w:p w:rsidR="0068207D" w:rsidRDefault="0068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Лазарева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  <w:tr w:rsidR="0068207D" w:rsidTr="0068207D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07D" w:rsidRDefault="0068207D">
            <w:pPr>
              <w:rPr>
                <w:sz w:val="28"/>
                <w:szCs w:val="28"/>
              </w:rPr>
            </w:pPr>
          </w:p>
        </w:tc>
      </w:tr>
    </w:tbl>
    <w:p w:rsidR="0068207D" w:rsidRPr="00692D32" w:rsidRDefault="0068207D" w:rsidP="0068207D">
      <w:pPr>
        <w:jc w:val="both"/>
        <w:rPr>
          <w:sz w:val="28"/>
          <w:szCs w:val="28"/>
        </w:rPr>
        <w:sectPr w:rsidR="0068207D" w:rsidRPr="00692D32" w:rsidSect="009122E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134" w:right="1134" w:bottom="1134" w:left="1701" w:header="284" w:footer="284" w:gutter="0"/>
          <w:cols w:space="708"/>
          <w:titlePg/>
          <w:docGrid w:linePitch="360"/>
        </w:sectPr>
      </w:pPr>
    </w:p>
    <w:p w:rsidR="00804062" w:rsidRPr="00000A7B" w:rsidRDefault="00804062" w:rsidP="005C49A1">
      <w:pPr>
        <w:pStyle w:val="a6"/>
        <w:suppressAutoHyphens/>
        <w:ind w:left="9072"/>
        <w:jc w:val="left"/>
        <w:rPr>
          <w:sz w:val="28"/>
          <w:szCs w:val="28"/>
        </w:rPr>
      </w:pPr>
      <w:r w:rsidRPr="00000A7B">
        <w:rPr>
          <w:sz w:val="28"/>
          <w:szCs w:val="28"/>
        </w:rPr>
        <w:lastRenderedPageBreak/>
        <w:t>Приложение 1</w:t>
      </w:r>
    </w:p>
    <w:p w:rsidR="005C49A1" w:rsidRDefault="003D7AFD" w:rsidP="005C49A1">
      <w:pPr>
        <w:pStyle w:val="a6"/>
        <w:suppressAutoHyphens/>
        <w:ind w:left="9072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7E6983">
        <w:rPr>
          <w:sz w:val="28"/>
          <w:szCs w:val="28"/>
        </w:rPr>
        <w:t xml:space="preserve"> постано</w:t>
      </w:r>
      <w:r w:rsidR="005C49A1">
        <w:rPr>
          <w:sz w:val="28"/>
          <w:szCs w:val="28"/>
        </w:rPr>
        <w:t xml:space="preserve">влению администрации </w:t>
      </w:r>
    </w:p>
    <w:p w:rsidR="005C49A1" w:rsidRDefault="00A83B7B" w:rsidP="005C49A1">
      <w:pPr>
        <w:pStyle w:val="a6"/>
        <w:suppressAutoHyphens/>
        <w:ind w:left="90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804062" w:rsidRPr="00000A7B" w:rsidRDefault="00A83B7B" w:rsidP="005C49A1">
      <w:pPr>
        <w:pStyle w:val="a6"/>
        <w:suppressAutoHyphens/>
        <w:ind w:left="90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DC0615">
        <w:rPr>
          <w:sz w:val="28"/>
          <w:szCs w:val="28"/>
        </w:rPr>
        <w:t xml:space="preserve">1129-н    </w:t>
      </w:r>
      <w:r w:rsidR="005C49A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C0615">
        <w:rPr>
          <w:sz w:val="28"/>
          <w:szCs w:val="28"/>
        </w:rPr>
        <w:t xml:space="preserve"> 26.05.2014 г.</w:t>
      </w:r>
    </w:p>
    <w:p w:rsidR="00804062" w:rsidRPr="005D65E1" w:rsidRDefault="00804062" w:rsidP="00804062">
      <w:pPr>
        <w:pStyle w:val="a6"/>
        <w:suppressAutoHyphens/>
        <w:rPr>
          <w:szCs w:val="24"/>
        </w:rPr>
      </w:pP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ПЕРЕЧЕНЬ МЕРОПРИЯТИЙ</w:t>
      </w: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МУНИЦИПАЛЬНОЙ ПРОГРАММЫ  «</w:t>
      </w:r>
      <w:r w:rsidR="007E6983" w:rsidRPr="0065191B">
        <w:rPr>
          <w:sz w:val="28"/>
          <w:szCs w:val="28"/>
        </w:rPr>
        <w:t>ПРОГРАММА ИНВЕСТИЦИОННОГО РАЗВИТИЯ</w:t>
      </w: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МАРКСОВСКОГО МУНИЦИПАЛЬНОГО РАЙОНА НА 2013 - 2016 ГОДЫ»</w:t>
      </w:r>
    </w:p>
    <w:p w:rsidR="00804062" w:rsidRPr="0065191B" w:rsidRDefault="00804062" w:rsidP="00804062">
      <w:pPr>
        <w:jc w:val="center"/>
        <w:rPr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40"/>
        <w:gridCol w:w="2579"/>
        <w:gridCol w:w="1111"/>
        <w:gridCol w:w="1583"/>
        <w:gridCol w:w="1148"/>
        <w:gridCol w:w="1435"/>
        <w:gridCol w:w="1222"/>
        <w:gridCol w:w="1419"/>
        <w:gridCol w:w="2430"/>
        <w:gridCol w:w="2409"/>
      </w:tblGrid>
      <w:tr w:rsidR="00804062" w:rsidRPr="0065191B" w:rsidTr="009122EA">
        <w:tc>
          <w:tcPr>
            <w:tcW w:w="540" w:type="dxa"/>
            <w:vMerge w:val="restart"/>
          </w:tcPr>
          <w:p w:rsidR="00804062" w:rsidRPr="0065191B" w:rsidRDefault="00804062" w:rsidP="009122E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№ </w:t>
            </w:r>
            <w:proofErr w:type="gramStart"/>
            <w:r w:rsidRPr="0065191B">
              <w:rPr>
                <w:sz w:val="28"/>
                <w:szCs w:val="28"/>
              </w:rPr>
              <w:t>п</w:t>
            </w:r>
            <w:proofErr w:type="gramEnd"/>
            <w:r w:rsidRPr="0065191B">
              <w:rPr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</w:tcPr>
          <w:p w:rsidR="00804062" w:rsidRPr="0065191B" w:rsidRDefault="00804062" w:rsidP="009122EA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804062" w:rsidRPr="0065191B" w:rsidRDefault="00804062" w:rsidP="009122EA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1" w:type="dxa"/>
            <w:vMerge w:val="restart"/>
          </w:tcPr>
          <w:p w:rsidR="00804062" w:rsidRPr="0065191B" w:rsidRDefault="00804062" w:rsidP="009122EA">
            <w:pPr>
              <w:pStyle w:val="ae"/>
              <w:ind w:left="-10" w:right="8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804062" w:rsidRPr="0065191B" w:rsidRDefault="00804062" w:rsidP="009122EA">
            <w:pPr>
              <w:pStyle w:val="ae"/>
              <w:ind w:left="-10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Срок исполнения</w:t>
            </w:r>
          </w:p>
        </w:tc>
        <w:tc>
          <w:tcPr>
            <w:tcW w:w="1583" w:type="dxa"/>
            <w:vMerge w:val="restart"/>
          </w:tcPr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Объём</w:t>
            </w:r>
          </w:p>
          <w:p w:rsidR="00804062" w:rsidRPr="0065191B" w:rsidRDefault="00804062" w:rsidP="009122EA">
            <w:pPr>
              <w:pStyle w:val="ae"/>
              <w:ind w:left="-85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финансового обеспечения</w:t>
            </w:r>
          </w:p>
          <w:p w:rsidR="00804062" w:rsidRPr="0065191B" w:rsidRDefault="00804062" w:rsidP="009122EA">
            <w:pPr>
              <w:pStyle w:val="ae"/>
              <w:ind w:left="5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(тыс. руб., действующих </w:t>
            </w:r>
            <w:proofErr w:type="gramEnd"/>
          </w:p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в ценах)</w:t>
            </w:r>
          </w:p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-всего</w:t>
            </w:r>
          </w:p>
        </w:tc>
        <w:tc>
          <w:tcPr>
            <w:tcW w:w="5224" w:type="dxa"/>
            <w:gridSpan w:val="4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bCs/>
                <w:iCs/>
                <w:sz w:val="28"/>
                <w:szCs w:val="28"/>
              </w:rPr>
              <w:t>в том числе за счёт средств</w:t>
            </w:r>
          </w:p>
        </w:tc>
        <w:tc>
          <w:tcPr>
            <w:tcW w:w="2430" w:type="dxa"/>
            <w:vMerge w:val="restart"/>
            <w:vAlign w:val="center"/>
          </w:tcPr>
          <w:p w:rsidR="00804062" w:rsidRPr="0065191B" w:rsidRDefault="00804062" w:rsidP="009122EA">
            <w:pPr>
              <w:pStyle w:val="a8"/>
              <w:spacing w:after="0"/>
              <w:ind w:left="-87" w:right="-108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Ответственные</w:t>
            </w:r>
          </w:p>
          <w:p w:rsidR="00804062" w:rsidRPr="0065191B" w:rsidRDefault="00804062" w:rsidP="009122E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за исполнение</w:t>
            </w:r>
          </w:p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Ожидаемые</w:t>
            </w:r>
          </w:p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результаты</w:t>
            </w:r>
          </w:p>
        </w:tc>
      </w:tr>
      <w:tr w:rsidR="00804062" w:rsidRPr="0065191B" w:rsidTr="009122EA">
        <w:tc>
          <w:tcPr>
            <w:tcW w:w="540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бюджета </w:t>
            </w:r>
            <w:proofErr w:type="spellStart"/>
            <w:proofErr w:type="gramStart"/>
            <w:r w:rsidRPr="0065191B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5191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Област</w:t>
            </w:r>
            <w:proofErr w:type="spellEnd"/>
            <w:r w:rsidRPr="0065191B">
              <w:rPr>
                <w:sz w:val="28"/>
                <w:szCs w:val="28"/>
              </w:rPr>
              <w:t>-</w:t>
            </w:r>
          </w:p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ного</w:t>
            </w:r>
            <w:proofErr w:type="spellEnd"/>
            <w:r w:rsidRPr="0065191B">
              <w:rPr>
                <w:sz w:val="28"/>
                <w:szCs w:val="28"/>
              </w:rPr>
              <w:t xml:space="preserve"> бюджета (</w:t>
            </w:r>
            <w:proofErr w:type="spellStart"/>
            <w:r w:rsidRPr="0065191B">
              <w:rPr>
                <w:sz w:val="28"/>
                <w:szCs w:val="28"/>
              </w:rPr>
              <w:t>прогнозно</w:t>
            </w:r>
            <w:proofErr w:type="spellEnd"/>
            <w:r w:rsidRPr="0065191B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pStyle w:val="ad"/>
              <w:ind w:left="-55" w:right="-108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Федерального бюджета (прогнозно)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Внебюд</w:t>
            </w:r>
            <w:proofErr w:type="spellEnd"/>
            <w:r w:rsidRPr="0065191B">
              <w:rPr>
                <w:sz w:val="28"/>
                <w:szCs w:val="28"/>
              </w:rPr>
              <w:t>-</w:t>
            </w:r>
          </w:p>
          <w:p w:rsidR="00804062" w:rsidRPr="0065191B" w:rsidRDefault="00804062" w:rsidP="009122EA">
            <w:pPr>
              <w:pStyle w:val="ad"/>
              <w:ind w:right="-16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жетных</w:t>
            </w:r>
            <w:proofErr w:type="spellEnd"/>
            <w:r w:rsidRPr="0065191B">
              <w:rPr>
                <w:sz w:val="28"/>
                <w:szCs w:val="28"/>
              </w:rPr>
              <w:t xml:space="preserve"> источников (</w:t>
            </w:r>
            <w:proofErr w:type="spellStart"/>
            <w:r w:rsidRPr="0065191B">
              <w:rPr>
                <w:sz w:val="28"/>
                <w:szCs w:val="28"/>
              </w:rPr>
              <w:t>прогнозно</w:t>
            </w:r>
            <w:proofErr w:type="spellEnd"/>
            <w:r w:rsidRPr="0065191B">
              <w:rPr>
                <w:sz w:val="28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540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</w:t>
            </w:r>
          </w:p>
        </w:tc>
      </w:tr>
      <w:tr w:rsidR="001F78C5" w:rsidRPr="0065191B" w:rsidTr="00B173F5">
        <w:tc>
          <w:tcPr>
            <w:tcW w:w="540" w:type="dxa"/>
          </w:tcPr>
          <w:p w:rsidR="001F78C5" w:rsidRPr="0065191B" w:rsidRDefault="001F78C5" w:rsidP="00912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6" w:type="dxa"/>
            <w:gridSpan w:val="9"/>
          </w:tcPr>
          <w:p w:rsidR="001F78C5" w:rsidRPr="001F78C5" w:rsidRDefault="001F78C5" w:rsidP="009122EA">
            <w:pPr>
              <w:jc w:val="center"/>
              <w:rPr>
                <w:sz w:val="28"/>
                <w:szCs w:val="28"/>
              </w:rPr>
            </w:pPr>
            <w:r w:rsidRPr="001F78C5">
              <w:rPr>
                <w:color w:val="000000"/>
                <w:sz w:val="28"/>
                <w:szCs w:val="28"/>
              </w:rPr>
              <w:t>1. Создание благоприятных условий для развития инвестиционной деятельности</w:t>
            </w: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Сбор информации и ведение Реестра инвестиционных проектов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Позиционирование Марксовского района как привлекательной территории с развитой нормативной правовой базой, развивающейся </w:t>
            </w:r>
            <w:r w:rsidRPr="0065191B">
              <w:rPr>
                <w:bCs/>
                <w:sz w:val="28"/>
                <w:szCs w:val="28"/>
              </w:rPr>
              <w:lastRenderedPageBreak/>
              <w:t>инвестиционной инфраструктурой</w:t>
            </w:r>
          </w:p>
        </w:tc>
      </w:tr>
      <w:tr w:rsidR="00E81685" w:rsidRPr="0065191B" w:rsidTr="009122EA">
        <w:trPr>
          <w:trHeight w:val="697"/>
        </w:trPr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Мониторинг реализации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инвестиционных проектов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развития и торговли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Ведение инвестиционного паспорта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Размещение информации об инвестиционной привлекательности района на официальном сайте администрации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ММР;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</w:p>
          <w:p w:rsidR="00E81685" w:rsidRPr="0065191B" w:rsidRDefault="00E81685" w:rsidP="009122EA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Отдел по организационной работе, обращениями граждан и взаимодействию с территориями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Организация встреч руководителей предприятий и </w:t>
            </w:r>
            <w:r w:rsidRPr="0065191B">
              <w:rPr>
                <w:sz w:val="28"/>
                <w:szCs w:val="28"/>
              </w:rPr>
              <w:lastRenderedPageBreak/>
              <w:t xml:space="preserve">организаций района с сотрудниками научных учреждений и производственных объединений, внедряющих инновационные </w:t>
            </w:r>
            <w:r w:rsidRPr="0065191B">
              <w:rPr>
                <w:sz w:val="28"/>
                <w:szCs w:val="28"/>
              </w:rPr>
              <w:br/>
              <w:t>и инвестиционные проекты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2013-2016 </w:t>
            </w:r>
            <w:r w:rsidRPr="0065191B">
              <w:rPr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E00A6D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Участие и проведение выставок, ярмарок, семинаров, «круглых столов» и других мероприятиях </w:t>
            </w:r>
            <w:r w:rsidRPr="0065191B">
              <w:rPr>
                <w:color w:val="000000"/>
                <w:sz w:val="28"/>
                <w:szCs w:val="28"/>
              </w:rPr>
              <w:br/>
              <w:t>по инвестиционной деятельности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100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ММР;</w:t>
            </w:r>
          </w:p>
          <w:p w:rsidR="00E81685" w:rsidRPr="0065191B" w:rsidRDefault="00E81685" w:rsidP="009122EA">
            <w:pPr>
              <w:ind w:left="-88"/>
              <w:jc w:val="center"/>
              <w:rPr>
                <w:sz w:val="28"/>
                <w:szCs w:val="28"/>
              </w:rPr>
            </w:pPr>
          </w:p>
          <w:p w:rsidR="00E81685" w:rsidRPr="0065191B" w:rsidRDefault="00E81685" w:rsidP="009122E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Отдел по организационной работе, обращениями граждан и взаимодействию с территориями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7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Организация подготовки кадров </w:t>
            </w:r>
            <w:r w:rsidRPr="0065191B">
              <w:rPr>
                <w:sz w:val="28"/>
                <w:szCs w:val="28"/>
              </w:rPr>
              <w:lastRenderedPageBreak/>
              <w:t>по вопросам осуществления инвестиционной деятельности, повышение их квалификации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50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50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Отдел муниципальной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службы</w:t>
            </w:r>
          </w:p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и кадровой работы администрации 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79" w:type="dxa"/>
            <w:vAlign w:val="center"/>
          </w:tcPr>
          <w:p w:rsidR="00E81685" w:rsidRPr="0065191B" w:rsidRDefault="00824886" w:rsidP="00824886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8E71B2">
              <w:rPr>
                <w:color w:val="000000"/>
                <w:sz w:val="28"/>
                <w:szCs w:val="28"/>
              </w:rPr>
              <w:t>зготовлени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8E71B2">
              <w:rPr>
                <w:color w:val="000000"/>
                <w:sz w:val="28"/>
                <w:szCs w:val="28"/>
              </w:rPr>
              <w:t xml:space="preserve"> </w:t>
            </w:r>
            <w:r w:rsidR="00E81685" w:rsidRPr="0065191B">
              <w:rPr>
                <w:color w:val="000000"/>
                <w:sz w:val="28"/>
                <w:szCs w:val="28"/>
              </w:rPr>
              <w:t>баннеров (3 шт.)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13,5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13,5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9</w:t>
            </w:r>
          </w:p>
        </w:tc>
        <w:tc>
          <w:tcPr>
            <w:tcW w:w="2579" w:type="dxa"/>
            <w:vAlign w:val="center"/>
          </w:tcPr>
          <w:p w:rsidR="00E81685" w:rsidRPr="0065191B" w:rsidRDefault="00824886" w:rsidP="00824886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E81685" w:rsidRPr="0065191B">
              <w:rPr>
                <w:color w:val="000000"/>
                <w:sz w:val="28"/>
                <w:szCs w:val="28"/>
              </w:rPr>
              <w:t>зготовлени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8E71B2">
              <w:rPr>
                <w:color w:val="000000"/>
                <w:sz w:val="28"/>
                <w:szCs w:val="28"/>
              </w:rPr>
              <w:t xml:space="preserve"> и </w:t>
            </w:r>
            <w:r w:rsidR="00DE5439">
              <w:rPr>
                <w:color w:val="000000"/>
                <w:sz w:val="28"/>
                <w:szCs w:val="28"/>
              </w:rPr>
              <w:t>установк</w:t>
            </w:r>
            <w:r>
              <w:rPr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="008E71B2">
              <w:rPr>
                <w:color w:val="000000"/>
                <w:sz w:val="28"/>
                <w:szCs w:val="28"/>
              </w:rPr>
              <w:t xml:space="preserve"> рекламной конструкции (</w:t>
            </w:r>
            <w:proofErr w:type="spellStart"/>
            <w:r w:rsidR="00E81685" w:rsidRPr="0065191B">
              <w:rPr>
                <w:color w:val="000000"/>
                <w:sz w:val="28"/>
                <w:szCs w:val="28"/>
              </w:rPr>
              <w:t>билборда</w:t>
            </w:r>
            <w:proofErr w:type="spellEnd"/>
            <w:r w:rsidR="008E71B2">
              <w:rPr>
                <w:color w:val="000000"/>
                <w:sz w:val="28"/>
                <w:szCs w:val="28"/>
              </w:rPr>
              <w:t>)</w:t>
            </w:r>
            <w:r w:rsidR="00E81685" w:rsidRPr="0065191B">
              <w:rPr>
                <w:color w:val="000000"/>
                <w:sz w:val="28"/>
                <w:szCs w:val="28"/>
              </w:rPr>
              <w:t xml:space="preserve"> (1 шт.)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150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150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796E62">
        <w:trPr>
          <w:trHeight w:val="718"/>
        </w:trPr>
        <w:tc>
          <w:tcPr>
            <w:tcW w:w="4230" w:type="dxa"/>
            <w:gridSpan w:val="3"/>
            <w:vAlign w:val="center"/>
          </w:tcPr>
          <w:p w:rsidR="00E81685" w:rsidRPr="0065191B" w:rsidRDefault="00E81685" w:rsidP="009122EA">
            <w:pPr>
              <w:pStyle w:val="1"/>
              <w:ind w:left="-57"/>
              <w:jc w:val="right"/>
              <w:outlineLvl w:val="0"/>
              <w:rPr>
                <w:b w:val="0"/>
                <w:szCs w:val="28"/>
              </w:rPr>
            </w:pPr>
            <w:r w:rsidRPr="0065191B">
              <w:rPr>
                <w:b w:val="0"/>
                <w:szCs w:val="28"/>
              </w:rPr>
              <w:t>ИТОГО ПО РАЗДЕЛУ 1:</w:t>
            </w:r>
          </w:p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E81685" w:rsidRPr="0065191B" w:rsidRDefault="00E81685" w:rsidP="00796E62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313,5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796E62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313,5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15876" w:type="dxa"/>
            <w:gridSpan w:val="10"/>
          </w:tcPr>
          <w:p w:rsidR="00804062" w:rsidRPr="0065191B" w:rsidRDefault="00804062" w:rsidP="009122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2. Активизация инвестиционной деятельности</w:t>
            </w: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Разработка механизмов привлечения инвестиций в сферу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недвижимости, в том числе создание условий для расширения рынка земли, активизации строительной деятельности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отношений;</w:t>
            </w:r>
          </w:p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lastRenderedPageBreak/>
              <w:t>Управление по ЖКХ и жилищной политике администрации ММР</w:t>
            </w:r>
          </w:p>
        </w:tc>
        <w:tc>
          <w:tcPr>
            <w:tcW w:w="2409" w:type="dxa"/>
            <w:vMerge w:val="restart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Повышение активности органов местного самоуправления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по привлечению </w:t>
            </w:r>
            <w:r w:rsidRPr="0065191B">
              <w:rPr>
                <w:bCs/>
                <w:sz w:val="28"/>
                <w:szCs w:val="28"/>
              </w:rPr>
              <w:lastRenderedPageBreak/>
              <w:t>инвесторов на удобных условиях повысит приток инвестиций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на территорию позволит вовлечь 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 инвестиционную деятельность свободные земли и незавершенные строительством сооружения и здания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Проведение инвентаризации объектов недвижимости и создание перечня незавершенных строительством объектов, которые могут быть использованы </w:t>
            </w:r>
            <w:r w:rsidRPr="0065191B">
              <w:rPr>
                <w:color w:val="000000"/>
                <w:sz w:val="28"/>
                <w:szCs w:val="28"/>
              </w:rPr>
              <w:br/>
              <w:t>в инвестиционном процессе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отношений;</w:t>
            </w:r>
          </w:p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по ЖКХ и жилищной политике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Заключение концессионных соглашений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8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Создание базы данных о незадействованных площадях на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 xml:space="preserve">промышленных предприятиях </w:t>
            </w:r>
            <w:r w:rsidRPr="0065191B">
              <w:rPr>
                <w:color w:val="000000"/>
                <w:sz w:val="28"/>
                <w:szCs w:val="28"/>
              </w:rPr>
              <w:br/>
              <w:t xml:space="preserve">с информацией об их правовом статусе, инженерных сетях и коммуникациях, дорожно-транспортной системе, условиях стоимости аренды и приобретения их </w:t>
            </w:r>
            <w:r w:rsidRPr="0065191B">
              <w:rPr>
                <w:color w:val="000000"/>
                <w:sz w:val="28"/>
                <w:szCs w:val="28"/>
              </w:rPr>
              <w:br/>
              <w:t>в собственность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2013-2016 </w:t>
            </w:r>
            <w:r w:rsidRPr="0065191B">
              <w:rPr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6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Создание перечня свободных земельных участков, в том числе земель сельхозназначения, предоставляемых в аренду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8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Вовлечение в инвестиционный процесс временно приостановленных </w:t>
            </w:r>
            <w:r w:rsidRPr="0065191B">
              <w:rPr>
                <w:color w:val="000000"/>
                <w:sz w:val="28"/>
                <w:szCs w:val="28"/>
              </w:rPr>
              <w:br/>
              <w:t xml:space="preserve">и законсервированных строек, объектов, находящихся в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по ЖКХ и жилищной политике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4230" w:type="dxa"/>
            <w:gridSpan w:val="3"/>
            <w:vAlign w:val="center"/>
          </w:tcPr>
          <w:p w:rsidR="00804062" w:rsidRPr="0065191B" w:rsidRDefault="00804062" w:rsidP="009122EA">
            <w:pPr>
              <w:pStyle w:val="1"/>
              <w:ind w:left="-57"/>
              <w:jc w:val="right"/>
              <w:outlineLvl w:val="0"/>
              <w:rPr>
                <w:b w:val="0"/>
                <w:szCs w:val="28"/>
              </w:rPr>
            </w:pPr>
            <w:r w:rsidRPr="0065191B">
              <w:rPr>
                <w:b w:val="0"/>
                <w:szCs w:val="28"/>
              </w:rPr>
              <w:lastRenderedPageBreak/>
              <w:t>ИТОГО ПО РАЗДЕЛУ 2:</w:t>
            </w:r>
          </w:p>
          <w:p w:rsidR="00804062" w:rsidRPr="0065191B" w:rsidRDefault="00804062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04062" w:rsidRPr="0065191B" w:rsidRDefault="00E00A6D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Pr="0065191B" w:rsidRDefault="00E00A6D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 w:val="restart"/>
            <w:vAlign w:val="center"/>
          </w:tcPr>
          <w:p w:rsidR="00804062" w:rsidRPr="0065191B" w:rsidRDefault="00804062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4230" w:type="dxa"/>
            <w:gridSpan w:val="3"/>
          </w:tcPr>
          <w:p w:rsidR="00804062" w:rsidRPr="0065191B" w:rsidRDefault="00804062" w:rsidP="009122EA">
            <w:pPr>
              <w:jc w:val="right"/>
              <w:rPr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ИТОГО ПО ПРОГРАММЕ:                                                                               </w:t>
            </w:r>
          </w:p>
        </w:tc>
        <w:tc>
          <w:tcPr>
            <w:tcW w:w="1583" w:type="dxa"/>
          </w:tcPr>
          <w:p w:rsidR="00804062" w:rsidRPr="0065191B" w:rsidRDefault="00796E62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  <w:r w:rsidR="00E00A6D" w:rsidRPr="0065191B">
              <w:rPr>
                <w:sz w:val="28"/>
                <w:szCs w:val="28"/>
              </w:rPr>
              <w:t>1</w:t>
            </w:r>
            <w:r w:rsidRPr="0065191B">
              <w:rPr>
                <w:sz w:val="28"/>
                <w:szCs w:val="28"/>
              </w:rPr>
              <w:t>3,5</w:t>
            </w:r>
          </w:p>
        </w:tc>
        <w:tc>
          <w:tcPr>
            <w:tcW w:w="1148" w:type="dxa"/>
          </w:tcPr>
          <w:p w:rsidR="00804062" w:rsidRPr="0065191B" w:rsidRDefault="00796E62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  <w:r w:rsidR="00E00A6D" w:rsidRPr="0065191B">
              <w:rPr>
                <w:sz w:val="28"/>
                <w:szCs w:val="28"/>
              </w:rPr>
              <w:t>1</w:t>
            </w:r>
            <w:r w:rsidRPr="0065191B">
              <w:rPr>
                <w:sz w:val="28"/>
                <w:szCs w:val="28"/>
              </w:rPr>
              <w:t>3,5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63AB" w:rsidRPr="0065191B" w:rsidRDefault="00AC63AB" w:rsidP="00AC63AB">
      <w:pPr>
        <w:rPr>
          <w:b/>
          <w:sz w:val="28"/>
          <w:szCs w:val="28"/>
        </w:rPr>
      </w:pPr>
    </w:p>
    <w:p w:rsidR="00AC63AB" w:rsidRPr="0065191B" w:rsidRDefault="00AC63AB" w:rsidP="00AC63AB">
      <w:pPr>
        <w:rPr>
          <w:b/>
          <w:sz w:val="28"/>
          <w:szCs w:val="28"/>
        </w:rPr>
      </w:pPr>
    </w:p>
    <w:p w:rsidR="005B5F9B" w:rsidRPr="0065191B" w:rsidRDefault="005B5F9B" w:rsidP="00AC63AB">
      <w:pPr>
        <w:rPr>
          <w:sz w:val="28"/>
          <w:szCs w:val="28"/>
        </w:rPr>
      </w:pPr>
      <w:r w:rsidRPr="0065191B">
        <w:rPr>
          <w:sz w:val="28"/>
          <w:szCs w:val="28"/>
        </w:rPr>
        <w:t>Заместитель главы администрации</w:t>
      </w:r>
    </w:p>
    <w:p w:rsidR="005B5F9B" w:rsidRPr="0065191B" w:rsidRDefault="005B5F9B" w:rsidP="00AC63AB">
      <w:pPr>
        <w:rPr>
          <w:sz w:val="28"/>
          <w:szCs w:val="28"/>
        </w:rPr>
      </w:pPr>
      <w:r w:rsidRPr="0065191B">
        <w:rPr>
          <w:sz w:val="28"/>
          <w:szCs w:val="28"/>
        </w:rPr>
        <w:t xml:space="preserve">муниципального района             </w:t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="005C49A1">
        <w:rPr>
          <w:sz w:val="28"/>
          <w:szCs w:val="28"/>
        </w:rPr>
        <w:t xml:space="preserve">                                  </w:t>
      </w:r>
      <w:r w:rsidRPr="0065191B">
        <w:rPr>
          <w:sz w:val="28"/>
          <w:szCs w:val="28"/>
        </w:rPr>
        <w:t>А.О.</w:t>
      </w:r>
      <w:r w:rsidR="005C49A1">
        <w:rPr>
          <w:sz w:val="28"/>
          <w:szCs w:val="28"/>
        </w:rPr>
        <w:t xml:space="preserve"> </w:t>
      </w:r>
      <w:r w:rsidRPr="0065191B">
        <w:rPr>
          <w:sz w:val="28"/>
          <w:szCs w:val="28"/>
        </w:rPr>
        <w:t>Марченко</w:t>
      </w:r>
    </w:p>
    <w:sectPr w:rsidR="005B5F9B" w:rsidRPr="0065191B" w:rsidSect="009122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1B" w:rsidRDefault="0065191B" w:rsidP="005D6E4C">
      <w:r>
        <w:separator/>
      </w:r>
    </w:p>
  </w:endnote>
  <w:endnote w:type="continuationSeparator" w:id="0">
    <w:p w:rsidR="0065191B" w:rsidRDefault="0065191B" w:rsidP="005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C54B52" w:rsidP="009122E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0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07D" w:rsidRDefault="0068207D" w:rsidP="009122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C54B52" w:rsidP="009122EA">
    <w:pPr>
      <w:pStyle w:val="a3"/>
      <w:ind w:right="360"/>
      <w:rPr>
        <w:sz w:val="24"/>
        <w:szCs w:val="24"/>
      </w:rPr>
    </w:pPr>
    <w:fldSimple w:instr=" FILENAME  \p  \* MERGEFORMAT ">
      <w:r w:rsidR="00B41279" w:rsidRPr="00B41279">
        <w:rPr>
          <w:noProof/>
          <w:sz w:val="24"/>
          <w:szCs w:val="24"/>
        </w:rPr>
        <w:t>\\192.168.0.111\машбюро\2014\постановления\май\Pt209 230514 №</w:t>
      </w:r>
      <w:r w:rsidR="00B41279">
        <w:rPr>
          <w:noProof/>
        </w:rPr>
        <w:t xml:space="preserve"> 1129-н.docx</w:t>
      </w:r>
    </w:fldSimple>
  </w:p>
  <w:p w:rsidR="0068207D" w:rsidRPr="00000A7B" w:rsidRDefault="0068207D" w:rsidP="009122EA">
    <w:pPr>
      <w:pStyle w:val="a3"/>
      <w:ind w:right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68207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C54B52" w:rsidP="009122E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19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91B" w:rsidRDefault="0065191B" w:rsidP="009122EA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C54B52" w:rsidP="009122EA">
    <w:pPr>
      <w:pStyle w:val="a3"/>
      <w:ind w:right="360"/>
      <w:rPr>
        <w:sz w:val="24"/>
        <w:szCs w:val="24"/>
      </w:rPr>
    </w:pPr>
    <w:fldSimple w:instr=" FILENAME  \p  \* MERGEFORMAT ">
      <w:r w:rsidR="00B41279" w:rsidRPr="00B41279">
        <w:rPr>
          <w:noProof/>
          <w:sz w:val="24"/>
          <w:szCs w:val="24"/>
        </w:rPr>
        <w:t>\\192.168.0.111\машбюро\2014\постановления\май\Pt209 230514 №</w:t>
      </w:r>
      <w:r w:rsidR="00B41279">
        <w:rPr>
          <w:noProof/>
        </w:rPr>
        <w:t xml:space="preserve"> 1129-н.docx</w:t>
      </w:r>
    </w:fldSimple>
  </w:p>
  <w:p w:rsidR="0065191B" w:rsidRPr="00000A7B" w:rsidRDefault="0065191B" w:rsidP="009122EA">
    <w:pPr>
      <w:pStyle w:val="a3"/>
      <w:ind w:right="360"/>
      <w:rPr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1B" w:rsidRDefault="0065191B" w:rsidP="005D6E4C">
      <w:r>
        <w:separator/>
      </w:r>
    </w:p>
  </w:footnote>
  <w:footnote w:type="continuationSeparator" w:id="0">
    <w:p w:rsidR="0065191B" w:rsidRDefault="0065191B" w:rsidP="005D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C54B52" w:rsidP="009122E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0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07D" w:rsidRDefault="0068207D" w:rsidP="009122E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68207D" w:rsidP="009122EA">
    <w:pPr>
      <w:pStyle w:val="ab"/>
      <w:framePr w:wrap="around" w:vAnchor="text" w:hAnchor="margin" w:xAlign="right" w:y="1"/>
      <w:rPr>
        <w:rStyle w:val="aa"/>
      </w:rPr>
    </w:pPr>
  </w:p>
  <w:p w:rsidR="0068207D" w:rsidRDefault="0068207D" w:rsidP="009122EA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C54B52" w:rsidP="009122E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19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91B" w:rsidRDefault="0065191B" w:rsidP="009122EA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 w:rsidP="009122EA">
    <w:pPr>
      <w:pStyle w:val="ab"/>
      <w:framePr w:wrap="around" w:vAnchor="text" w:hAnchor="margin" w:xAlign="right" w:y="1"/>
      <w:rPr>
        <w:rStyle w:val="aa"/>
      </w:rPr>
    </w:pPr>
  </w:p>
  <w:p w:rsidR="0065191B" w:rsidRDefault="0065191B" w:rsidP="009122EA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62"/>
    <w:rsid w:val="00016FBB"/>
    <w:rsid w:val="00084D78"/>
    <w:rsid w:val="000C1C4A"/>
    <w:rsid w:val="000C7505"/>
    <w:rsid w:val="000F225B"/>
    <w:rsid w:val="0014338B"/>
    <w:rsid w:val="00157487"/>
    <w:rsid w:val="00172326"/>
    <w:rsid w:val="0018504D"/>
    <w:rsid w:val="001B1650"/>
    <w:rsid w:val="001F78C5"/>
    <w:rsid w:val="002225B8"/>
    <w:rsid w:val="00236237"/>
    <w:rsid w:val="003D7AFD"/>
    <w:rsid w:val="00441DC0"/>
    <w:rsid w:val="004E5F5D"/>
    <w:rsid w:val="005B5F9B"/>
    <w:rsid w:val="005C49A1"/>
    <w:rsid w:val="005D6E4C"/>
    <w:rsid w:val="00603F40"/>
    <w:rsid w:val="0065191B"/>
    <w:rsid w:val="00653080"/>
    <w:rsid w:val="00653FB8"/>
    <w:rsid w:val="00673B6C"/>
    <w:rsid w:val="0068207D"/>
    <w:rsid w:val="006B33A7"/>
    <w:rsid w:val="00702313"/>
    <w:rsid w:val="007047EB"/>
    <w:rsid w:val="007104AA"/>
    <w:rsid w:val="00724FE2"/>
    <w:rsid w:val="00727093"/>
    <w:rsid w:val="0073045A"/>
    <w:rsid w:val="007328C6"/>
    <w:rsid w:val="0075190F"/>
    <w:rsid w:val="00796E62"/>
    <w:rsid w:val="007E6983"/>
    <w:rsid w:val="00804062"/>
    <w:rsid w:val="00824886"/>
    <w:rsid w:val="00874A99"/>
    <w:rsid w:val="008D032F"/>
    <w:rsid w:val="008E71B2"/>
    <w:rsid w:val="009122EA"/>
    <w:rsid w:val="009B2B26"/>
    <w:rsid w:val="00A43823"/>
    <w:rsid w:val="00A75BAB"/>
    <w:rsid w:val="00A83B7B"/>
    <w:rsid w:val="00AA1E8E"/>
    <w:rsid w:val="00AB1154"/>
    <w:rsid w:val="00AC63AB"/>
    <w:rsid w:val="00B41279"/>
    <w:rsid w:val="00BC28DA"/>
    <w:rsid w:val="00C123F8"/>
    <w:rsid w:val="00C54B52"/>
    <w:rsid w:val="00D5159D"/>
    <w:rsid w:val="00D74EE1"/>
    <w:rsid w:val="00DA7E1B"/>
    <w:rsid w:val="00DC0615"/>
    <w:rsid w:val="00DE5439"/>
    <w:rsid w:val="00DF2354"/>
    <w:rsid w:val="00E00A6D"/>
    <w:rsid w:val="00E47728"/>
    <w:rsid w:val="00E81685"/>
    <w:rsid w:val="00EA4889"/>
    <w:rsid w:val="00EB0D98"/>
    <w:rsid w:val="00EC345E"/>
    <w:rsid w:val="00F671BA"/>
    <w:rsid w:val="00F91FD0"/>
    <w:rsid w:val="00F9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062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0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6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04062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040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0406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04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04062"/>
    <w:pPr>
      <w:spacing w:after="120"/>
    </w:pPr>
  </w:style>
  <w:style w:type="character" w:customStyle="1" w:styleId="a9">
    <w:name w:val="Основной текст Знак"/>
    <w:basedOn w:val="a0"/>
    <w:link w:val="a8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4062"/>
  </w:style>
  <w:style w:type="paragraph" w:styleId="ab">
    <w:name w:val="header"/>
    <w:basedOn w:val="a"/>
    <w:link w:val="ac"/>
    <w:rsid w:val="00804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04062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04062"/>
    <w:pPr>
      <w:jc w:val="center"/>
    </w:pPr>
    <w:rPr>
      <w:b/>
      <w:bCs/>
      <w:i/>
      <w:iCs/>
    </w:rPr>
  </w:style>
  <w:style w:type="paragraph" w:styleId="af">
    <w:name w:val="No Spacing"/>
    <w:uiPriority w:val="1"/>
    <w:qFormat/>
    <w:rsid w:val="00804062"/>
    <w:pPr>
      <w:widowControl w:val="0"/>
      <w:suppressAutoHyphens/>
      <w:spacing w:line="240" w:lineRule="auto"/>
      <w:jc w:val="left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023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91F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1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062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0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6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04062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040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0406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04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04062"/>
    <w:pPr>
      <w:spacing w:after="120"/>
    </w:pPr>
  </w:style>
  <w:style w:type="character" w:customStyle="1" w:styleId="a9">
    <w:name w:val="Основной текст Знак"/>
    <w:basedOn w:val="a0"/>
    <w:link w:val="a8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4062"/>
  </w:style>
  <w:style w:type="paragraph" w:styleId="ab">
    <w:name w:val="header"/>
    <w:basedOn w:val="a"/>
    <w:link w:val="ac"/>
    <w:rsid w:val="00804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04062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04062"/>
    <w:pPr>
      <w:jc w:val="center"/>
    </w:pPr>
    <w:rPr>
      <w:b/>
      <w:bCs/>
      <w:i/>
      <w:iCs/>
    </w:rPr>
  </w:style>
  <w:style w:type="paragraph" w:styleId="af">
    <w:name w:val="No Spacing"/>
    <w:uiPriority w:val="1"/>
    <w:qFormat/>
    <w:rsid w:val="00804062"/>
    <w:pPr>
      <w:widowControl w:val="0"/>
      <w:suppressAutoHyphens/>
      <w:spacing w:line="240" w:lineRule="auto"/>
      <w:jc w:val="left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023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91F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1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30CD-55FE-4B35-B393-4B05A946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гундоровавм</dc:creator>
  <cp:lastModifiedBy>гундоровавм</cp:lastModifiedBy>
  <cp:revision>9</cp:revision>
  <cp:lastPrinted>2014-05-30T08:15:00Z</cp:lastPrinted>
  <dcterms:created xsi:type="dcterms:W3CDTF">2014-05-21T07:27:00Z</dcterms:created>
  <dcterms:modified xsi:type="dcterms:W3CDTF">2014-05-30T08:27:00Z</dcterms:modified>
</cp:coreProperties>
</file>