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A5" w:rsidRDefault="008B4FA5" w:rsidP="002D12CE">
      <w:pPr>
        <w:ind w:firstLine="567"/>
      </w:pPr>
      <w:bookmarkStart w:id="0" w:name="sub_1000"/>
      <w:bookmarkStart w:id="1" w:name="bookmark0"/>
    </w:p>
    <w:p w:rsidR="00233741" w:rsidRPr="003F3E50" w:rsidRDefault="00233741" w:rsidP="00233741">
      <w:pPr>
        <w:pStyle w:val="aff"/>
        <w:widowControl w:val="0"/>
        <w:numPr>
          <w:ilvl w:val="0"/>
          <w:numId w:val="40"/>
        </w:numPr>
        <w:autoSpaceDN w:val="0"/>
        <w:spacing w:after="0" w:line="280" w:lineRule="exact"/>
        <w:jc w:val="center"/>
        <w:rPr>
          <w:rFonts w:eastAsia="Calibri"/>
          <w:b/>
          <w:sz w:val="28"/>
          <w:szCs w:val="28"/>
        </w:rPr>
      </w:pPr>
      <w:r w:rsidRPr="003F3E50">
        <w:rPr>
          <w:rFonts w:eastAsia="Calibri"/>
          <w:sz w:val="28"/>
          <w:szCs w:val="28"/>
        </w:rPr>
        <w:t>АДМИНИСТРАЦИЯ МАРКСОВСКОГО МУНИЦИПАЛЬНОГО</w:t>
      </w:r>
    </w:p>
    <w:p w:rsidR="00233741" w:rsidRPr="003F3E50" w:rsidRDefault="00233741" w:rsidP="00233741">
      <w:pPr>
        <w:pStyle w:val="aff"/>
        <w:widowControl w:val="0"/>
        <w:numPr>
          <w:ilvl w:val="0"/>
          <w:numId w:val="40"/>
        </w:numPr>
        <w:autoSpaceDN w:val="0"/>
        <w:spacing w:after="0" w:line="280" w:lineRule="exact"/>
        <w:jc w:val="center"/>
        <w:rPr>
          <w:rFonts w:eastAsia="Calibri"/>
          <w:b/>
          <w:sz w:val="28"/>
          <w:szCs w:val="28"/>
        </w:rPr>
      </w:pPr>
      <w:r w:rsidRPr="003F3E50">
        <w:rPr>
          <w:rFonts w:eastAsia="Calibri"/>
          <w:sz w:val="28"/>
          <w:szCs w:val="28"/>
        </w:rPr>
        <w:t>РАЙОНА САРАТОВСКОЙ ОБЛАСТИ</w:t>
      </w:r>
    </w:p>
    <w:p w:rsidR="00233741" w:rsidRPr="003F3E50" w:rsidRDefault="00233741" w:rsidP="00233741">
      <w:pPr>
        <w:pStyle w:val="aff"/>
        <w:widowControl w:val="0"/>
        <w:numPr>
          <w:ilvl w:val="0"/>
          <w:numId w:val="40"/>
        </w:numPr>
        <w:autoSpaceDN w:val="0"/>
        <w:spacing w:after="0" w:line="280" w:lineRule="exact"/>
        <w:jc w:val="center"/>
        <w:rPr>
          <w:rFonts w:eastAsia="Calibri"/>
          <w:b/>
          <w:sz w:val="28"/>
          <w:szCs w:val="28"/>
        </w:rPr>
      </w:pPr>
      <w:r w:rsidRPr="003F3E50">
        <w:rPr>
          <w:rFonts w:eastAsia="Calibri"/>
          <w:b/>
          <w:sz w:val="28"/>
          <w:szCs w:val="28"/>
        </w:rPr>
        <w:t>П О С Т А Н О В Л Е Н И Е</w:t>
      </w:r>
    </w:p>
    <w:p w:rsidR="00233741" w:rsidRPr="003F3E50" w:rsidRDefault="00233741" w:rsidP="00233741">
      <w:pPr>
        <w:pStyle w:val="aff"/>
        <w:tabs>
          <w:tab w:val="left" w:pos="2925"/>
        </w:tabs>
        <w:autoSpaceDN w:val="0"/>
        <w:spacing w:line="280" w:lineRule="exact"/>
        <w:rPr>
          <w:rFonts w:eastAsia="Calibri"/>
          <w:sz w:val="28"/>
          <w:szCs w:val="28"/>
        </w:rPr>
      </w:pPr>
      <w:r w:rsidRPr="003F3E50">
        <w:rPr>
          <w:rFonts w:eastAsia="Calibri"/>
          <w:b/>
          <w:sz w:val="28"/>
          <w:szCs w:val="28"/>
        </w:rPr>
        <w:tab/>
      </w:r>
    </w:p>
    <w:p w:rsidR="00233741" w:rsidRPr="003F3E50" w:rsidRDefault="00233741" w:rsidP="00233741">
      <w:pPr>
        <w:pStyle w:val="aff"/>
        <w:autoSpaceDN w:val="0"/>
        <w:spacing w:line="280" w:lineRule="exact"/>
        <w:rPr>
          <w:rFonts w:eastAsia="Calibri"/>
          <w:b/>
          <w:sz w:val="28"/>
          <w:szCs w:val="28"/>
        </w:rPr>
      </w:pPr>
      <w:r w:rsidRPr="003F3E50">
        <w:rPr>
          <w:rFonts w:eastAsia="Calibri"/>
          <w:sz w:val="28"/>
          <w:szCs w:val="28"/>
        </w:rPr>
        <w:t xml:space="preserve">от  </w:t>
      </w:r>
      <w:r w:rsidRPr="003F3E50">
        <w:rPr>
          <w:sz w:val="28"/>
          <w:szCs w:val="28"/>
        </w:rPr>
        <w:t>31</w:t>
      </w:r>
      <w:r w:rsidRPr="003F3E50">
        <w:rPr>
          <w:rFonts w:eastAsia="Calibri"/>
          <w:sz w:val="28"/>
          <w:szCs w:val="28"/>
        </w:rPr>
        <w:t xml:space="preserve">.12.2015 г.  № </w:t>
      </w:r>
      <w:r>
        <w:rPr>
          <w:rFonts w:eastAsia="Calibri"/>
          <w:sz w:val="28"/>
          <w:szCs w:val="28"/>
        </w:rPr>
        <w:t>2239</w:t>
      </w:r>
    </w:p>
    <w:p w:rsidR="00855BD9" w:rsidRDefault="00855BD9" w:rsidP="002D12CE">
      <w:pPr>
        <w:ind w:firstLine="567"/>
      </w:pPr>
    </w:p>
    <w:p w:rsidR="008B4FA5" w:rsidRPr="002D12CE" w:rsidRDefault="008B4FA5" w:rsidP="002D12CE">
      <w:pPr>
        <w:rPr>
          <w:rFonts w:ascii="Times New Roman" w:hAnsi="Times New Roman" w:cs="Times New Roman"/>
          <w:sz w:val="28"/>
        </w:rPr>
      </w:pPr>
      <w:r w:rsidRPr="002D12CE">
        <w:rPr>
          <w:rFonts w:ascii="Times New Roman" w:hAnsi="Times New Roman" w:cs="Times New Roman"/>
          <w:sz w:val="28"/>
        </w:rPr>
        <w:t xml:space="preserve">Об утверждении  Инвестиционной стратегии </w:t>
      </w:r>
    </w:p>
    <w:p w:rsidR="008B4FA5" w:rsidRPr="002D12CE" w:rsidRDefault="008B4FA5" w:rsidP="002D12CE">
      <w:pPr>
        <w:rPr>
          <w:rFonts w:ascii="Times New Roman" w:hAnsi="Times New Roman" w:cs="Times New Roman"/>
          <w:sz w:val="28"/>
        </w:rPr>
      </w:pPr>
      <w:r w:rsidRPr="002D12CE">
        <w:rPr>
          <w:rFonts w:ascii="Times New Roman" w:hAnsi="Times New Roman" w:cs="Times New Roman"/>
          <w:sz w:val="28"/>
        </w:rPr>
        <w:t>Марксовского муниципального района на период до 2025 года</w:t>
      </w:r>
    </w:p>
    <w:p w:rsidR="008B4FA5" w:rsidRPr="002D12CE" w:rsidRDefault="008B4FA5" w:rsidP="002D12CE">
      <w:pPr>
        <w:ind w:firstLine="567"/>
        <w:rPr>
          <w:rFonts w:ascii="Times New Roman" w:hAnsi="Times New Roman" w:cs="Times New Roman"/>
          <w:sz w:val="28"/>
        </w:rPr>
      </w:pPr>
    </w:p>
    <w:p w:rsidR="008B4FA5" w:rsidRPr="002D12CE" w:rsidRDefault="008B4FA5" w:rsidP="002D12CE">
      <w:pPr>
        <w:ind w:firstLine="567"/>
        <w:jc w:val="both"/>
        <w:rPr>
          <w:rFonts w:ascii="Times New Roman" w:hAnsi="Times New Roman" w:cs="Times New Roman"/>
          <w:sz w:val="28"/>
          <w:szCs w:val="28"/>
        </w:rPr>
      </w:pPr>
      <w:r w:rsidRPr="002D12CE">
        <w:rPr>
          <w:rFonts w:ascii="Times New Roman" w:hAnsi="Times New Roman" w:cs="Times New Roman"/>
          <w:sz w:val="28"/>
          <w:szCs w:val="28"/>
        </w:rPr>
        <w:t>В соответствии с заключенным соглашением между автономной некоммерческой организацией «Агентство стратегических инициатив по продвижению новых проектов», Правительством Саратовской области и администрацией Марксовского муниципального района Саратовской области о взаимодействии в рамках пилотной апробации успешных практик, направленных на развитие и поддержку малого и среднего предпринимательства на муниципальном уровне от 04.02.2015 года, руководствуясь Уставом Марксовского муниципального района, администрация Марксовского муниципального района  ПОСТАНОВЛЯЕТ:</w:t>
      </w:r>
    </w:p>
    <w:p w:rsidR="008B4FA5" w:rsidRPr="002D12CE" w:rsidRDefault="00855BD9" w:rsidP="002D12CE">
      <w:pPr>
        <w:ind w:firstLine="567"/>
        <w:jc w:val="both"/>
        <w:rPr>
          <w:rFonts w:ascii="Times New Roman" w:hAnsi="Times New Roman" w:cs="Times New Roman"/>
          <w:sz w:val="28"/>
        </w:rPr>
      </w:pPr>
      <w:bookmarkStart w:id="2" w:name="sub_1"/>
      <w:r>
        <w:rPr>
          <w:rFonts w:ascii="Times New Roman" w:hAnsi="Times New Roman" w:cs="Times New Roman"/>
          <w:sz w:val="28"/>
          <w:szCs w:val="28"/>
        </w:rPr>
        <w:t>1.</w:t>
      </w:r>
      <w:r w:rsidR="008B4FA5" w:rsidRPr="002D12CE">
        <w:rPr>
          <w:rFonts w:ascii="Times New Roman" w:hAnsi="Times New Roman" w:cs="Times New Roman"/>
          <w:sz w:val="28"/>
          <w:szCs w:val="28"/>
        </w:rPr>
        <w:t>Утвердить</w:t>
      </w:r>
      <w:bookmarkEnd w:id="2"/>
      <w:r w:rsidR="008B4FA5" w:rsidRPr="002D12CE">
        <w:rPr>
          <w:rFonts w:ascii="Times New Roman" w:hAnsi="Times New Roman" w:cs="Times New Roman"/>
          <w:sz w:val="28"/>
          <w:szCs w:val="28"/>
        </w:rPr>
        <w:t xml:space="preserve"> Инвестиционную стратегию</w:t>
      </w:r>
      <w:r w:rsidR="008B4FA5" w:rsidRPr="002D12CE">
        <w:rPr>
          <w:rFonts w:ascii="Times New Roman" w:hAnsi="Times New Roman" w:cs="Times New Roman"/>
          <w:sz w:val="28"/>
        </w:rPr>
        <w:t xml:space="preserve"> </w:t>
      </w:r>
      <w:proofErr w:type="spellStart"/>
      <w:r w:rsidR="008B4FA5" w:rsidRPr="002D12CE">
        <w:rPr>
          <w:rFonts w:ascii="Times New Roman" w:hAnsi="Times New Roman" w:cs="Times New Roman"/>
          <w:sz w:val="28"/>
        </w:rPr>
        <w:t>Марксовского</w:t>
      </w:r>
      <w:proofErr w:type="spellEnd"/>
      <w:r w:rsidR="008B4FA5" w:rsidRPr="002D12CE">
        <w:rPr>
          <w:rFonts w:ascii="Times New Roman" w:hAnsi="Times New Roman" w:cs="Times New Roman"/>
          <w:sz w:val="28"/>
        </w:rPr>
        <w:t xml:space="preserve"> муниципального района на период до 2025 года, в соответствии с приложением к настоящему постановлению.</w:t>
      </w:r>
    </w:p>
    <w:p w:rsidR="008B4FA5" w:rsidRPr="002D12CE" w:rsidRDefault="00855BD9" w:rsidP="002D12CE">
      <w:pPr>
        <w:ind w:firstLine="567"/>
        <w:jc w:val="both"/>
        <w:rPr>
          <w:rFonts w:ascii="Times New Roman" w:hAnsi="Times New Roman" w:cs="Times New Roman"/>
          <w:sz w:val="28"/>
          <w:szCs w:val="28"/>
        </w:rPr>
      </w:pPr>
      <w:bookmarkStart w:id="3" w:name="sub_3"/>
      <w:r>
        <w:rPr>
          <w:rFonts w:ascii="Times New Roman" w:hAnsi="Times New Roman" w:cs="Times New Roman"/>
          <w:sz w:val="28"/>
          <w:szCs w:val="28"/>
        </w:rPr>
        <w:t>2.</w:t>
      </w:r>
      <w:r w:rsidR="008B4FA5" w:rsidRPr="002D12CE">
        <w:rPr>
          <w:rFonts w:ascii="Times New Roman" w:hAnsi="Times New Roman" w:cs="Times New Roman"/>
          <w:sz w:val="28"/>
          <w:szCs w:val="28"/>
        </w:rPr>
        <w:t>Обнародовать настоящее постановление на официальном сайте Марксовского муниципального района.</w:t>
      </w:r>
    </w:p>
    <w:p w:rsidR="008B4FA5" w:rsidRPr="002D12CE" w:rsidRDefault="008B4FA5" w:rsidP="002D12CE">
      <w:pPr>
        <w:ind w:firstLine="567"/>
        <w:jc w:val="both"/>
        <w:rPr>
          <w:rFonts w:ascii="Times New Roman" w:hAnsi="Times New Roman" w:cs="Times New Roman"/>
          <w:sz w:val="28"/>
          <w:szCs w:val="28"/>
        </w:rPr>
      </w:pPr>
      <w:r w:rsidRPr="002D12CE">
        <w:rPr>
          <w:rFonts w:ascii="Times New Roman" w:hAnsi="Times New Roman" w:cs="Times New Roman"/>
          <w:sz w:val="28"/>
          <w:szCs w:val="28"/>
        </w:rPr>
        <w:t>3.</w:t>
      </w:r>
      <w:bookmarkStart w:id="4" w:name="sub_4"/>
      <w:bookmarkEnd w:id="3"/>
      <w:r w:rsidRPr="002D12C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proofErr w:type="spellStart"/>
      <w:r w:rsidRPr="002D12CE">
        <w:rPr>
          <w:rFonts w:ascii="Times New Roman" w:hAnsi="Times New Roman" w:cs="Times New Roman"/>
          <w:sz w:val="28"/>
          <w:szCs w:val="28"/>
        </w:rPr>
        <w:t>Марксовского</w:t>
      </w:r>
      <w:proofErr w:type="spellEnd"/>
      <w:r w:rsidRPr="002D12CE">
        <w:rPr>
          <w:rFonts w:ascii="Times New Roman" w:hAnsi="Times New Roman" w:cs="Times New Roman"/>
          <w:sz w:val="28"/>
          <w:szCs w:val="28"/>
        </w:rPr>
        <w:t xml:space="preserve"> муниципального района</w:t>
      </w:r>
      <w:r w:rsidR="00855BD9">
        <w:rPr>
          <w:rFonts w:ascii="Times New Roman" w:hAnsi="Times New Roman" w:cs="Times New Roman"/>
          <w:sz w:val="28"/>
          <w:szCs w:val="28"/>
        </w:rPr>
        <w:t xml:space="preserve">             </w:t>
      </w:r>
      <w:r w:rsidRPr="002D12CE">
        <w:rPr>
          <w:rFonts w:ascii="Times New Roman" w:hAnsi="Times New Roman" w:cs="Times New Roman"/>
          <w:sz w:val="28"/>
          <w:szCs w:val="28"/>
        </w:rPr>
        <w:t xml:space="preserve"> </w:t>
      </w:r>
      <w:r w:rsidR="00855BD9" w:rsidRPr="002D12CE">
        <w:rPr>
          <w:rFonts w:ascii="Times New Roman" w:hAnsi="Times New Roman" w:cs="Times New Roman"/>
          <w:sz w:val="28"/>
          <w:szCs w:val="28"/>
        </w:rPr>
        <w:t>А.О.</w:t>
      </w:r>
      <w:r w:rsidR="00855BD9">
        <w:rPr>
          <w:rFonts w:ascii="Times New Roman" w:hAnsi="Times New Roman" w:cs="Times New Roman"/>
          <w:sz w:val="28"/>
          <w:szCs w:val="28"/>
        </w:rPr>
        <w:t xml:space="preserve"> </w:t>
      </w:r>
      <w:r w:rsidRPr="002D12CE">
        <w:rPr>
          <w:rFonts w:ascii="Times New Roman" w:hAnsi="Times New Roman" w:cs="Times New Roman"/>
          <w:sz w:val="28"/>
          <w:szCs w:val="28"/>
        </w:rPr>
        <w:t>Марченко</w:t>
      </w:r>
      <w:r w:rsidR="00855BD9">
        <w:rPr>
          <w:rFonts w:ascii="Times New Roman" w:hAnsi="Times New Roman" w:cs="Times New Roman"/>
          <w:sz w:val="28"/>
          <w:szCs w:val="28"/>
        </w:rPr>
        <w:t>.</w:t>
      </w:r>
      <w:r w:rsidRPr="002D12CE">
        <w:rPr>
          <w:rFonts w:ascii="Times New Roman" w:hAnsi="Times New Roman" w:cs="Times New Roman"/>
          <w:sz w:val="28"/>
          <w:szCs w:val="28"/>
        </w:rPr>
        <w:t xml:space="preserve"> </w:t>
      </w:r>
    </w:p>
    <w:bookmarkEnd w:id="4"/>
    <w:p w:rsidR="00855BD9" w:rsidRDefault="00855BD9" w:rsidP="00855BD9">
      <w:pPr>
        <w:pStyle w:val="afd"/>
        <w:rPr>
          <w:rFonts w:ascii="Times New Roman" w:hAnsi="Times New Roman" w:cs="Times New Roman"/>
          <w:sz w:val="28"/>
          <w:szCs w:val="28"/>
        </w:rPr>
      </w:pPr>
    </w:p>
    <w:p w:rsidR="00855BD9" w:rsidRPr="00855BD9" w:rsidRDefault="00855BD9" w:rsidP="00855BD9"/>
    <w:p w:rsidR="00855BD9" w:rsidRDefault="00855BD9" w:rsidP="00855BD9">
      <w:pPr>
        <w:pStyle w:val="afd"/>
        <w:rPr>
          <w:rFonts w:ascii="Times New Roman" w:hAnsi="Times New Roman" w:cs="Times New Roman"/>
          <w:sz w:val="28"/>
          <w:szCs w:val="28"/>
        </w:rPr>
      </w:pPr>
      <w:r w:rsidRPr="002D12CE">
        <w:rPr>
          <w:rFonts w:ascii="Times New Roman" w:hAnsi="Times New Roman" w:cs="Times New Roman"/>
          <w:sz w:val="28"/>
          <w:szCs w:val="28"/>
        </w:rPr>
        <w:t>Глава администрации</w:t>
      </w:r>
    </w:p>
    <w:p w:rsidR="008B4FA5" w:rsidRPr="002D12CE" w:rsidRDefault="00855BD9" w:rsidP="00855BD9">
      <w:pPr>
        <w:pStyle w:val="afd"/>
        <w:rPr>
          <w:rFonts w:ascii="Times New Roman" w:hAnsi="Times New Roman" w:cs="Times New Roman"/>
          <w:sz w:val="28"/>
          <w:szCs w:val="28"/>
        </w:rPr>
      </w:pPr>
      <w:r w:rsidRPr="002D12CE">
        <w:rPr>
          <w:rFonts w:ascii="Times New Roman" w:hAnsi="Times New Roman" w:cs="Times New Roman"/>
          <w:sz w:val="28"/>
          <w:szCs w:val="28"/>
        </w:rPr>
        <w:t>муниципального района</w:t>
      </w:r>
      <w:r w:rsidRPr="00855BD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D12CE">
        <w:rPr>
          <w:rFonts w:ascii="Times New Roman" w:hAnsi="Times New Roman" w:cs="Times New Roman"/>
          <w:sz w:val="28"/>
          <w:szCs w:val="28"/>
        </w:rPr>
        <w:t>О.А Тополь</w:t>
      </w:r>
    </w:p>
    <w:p w:rsidR="008B4FA5" w:rsidRPr="002D12CE" w:rsidRDefault="008B4FA5" w:rsidP="002D12CE">
      <w:pPr>
        <w:ind w:firstLine="567"/>
        <w:rPr>
          <w:rFonts w:ascii="Times New Roman" w:hAnsi="Times New Roman" w:cs="Times New Roman"/>
          <w:sz w:val="28"/>
          <w:szCs w:val="28"/>
        </w:rPr>
      </w:pPr>
    </w:p>
    <w:p w:rsidR="008B4FA5" w:rsidRPr="002D12CE" w:rsidRDefault="008B4FA5" w:rsidP="002D12CE">
      <w:pPr>
        <w:pStyle w:val="1"/>
        <w:ind w:firstLine="567"/>
        <w:rPr>
          <w:b w:val="0"/>
          <w:sz w:val="2"/>
          <w:szCs w:val="2"/>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8B4FA5" w:rsidRPr="002D12CE" w:rsidRDefault="008B4FA5" w:rsidP="002D12CE">
      <w:pPr>
        <w:ind w:firstLine="567"/>
        <w:jc w:val="right"/>
        <w:rPr>
          <w:rStyle w:val="afe"/>
          <w:rFonts w:ascii="Times New Roman" w:hAnsi="Times New Roman" w:cs="Times New Roman"/>
          <w:b w:val="0"/>
          <w:color w:val="auto"/>
          <w:sz w:val="28"/>
          <w:szCs w:val="28"/>
        </w:rPr>
      </w:pPr>
    </w:p>
    <w:p w:rsidR="00AD74D3" w:rsidRPr="002D12CE" w:rsidRDefault="00AD74D3" w:rsidP="002D12CE">
      <w:pPr>
        <w:ind w:firstLine="567"/>
        <w:jc w:val="right"/>
        <w:rPr>
          <w:rStyle w:val="afe"/>
          <w:rFonts w:ascii="Times New Roman" w:hAnsi="Times New Roman" w:cs="Times New Roman"/>
          <w:b w:val="0"/>
          <w:color w:val="auto"/>
          <w:sz w:val="28"/>
          <w:szCs w:val="28"/>
        </w:rPr>
        <w:sectPr w:rsidR="00AD74D3" w:rsidRPr="002D12CE" w:rsidSect="002D12CE">
          <w:headerReference w:type="even" r:id="rId8"/>
          <w:headerReference w:type="default" r:id="rId9"/>
          <w:footerReference w:type="even" r:id="rId10"/>
          <w:footerReference w:type="default" r:id="rId11"/>
          <w:footerReference w:type="first" r:id="rId12"/>
          <w:type w:val="continuous"/>
          <w:pgSz w:w="11905" w:h="16837"/>
          <w:pgMar w:top="737" w:right="706" w:bottom="567" w:left="1701" w:header="0" w:footer="6" w:gutter="0"/>
          <w:pgNumType w:start="1"/>
          <w:cols w:space="720"/>
          <w:noEndnote/>
          <w:docGrid w:linePitch="360"/>
        </w:sectPr>
      </w:pPr>
    </w:p>
    <w:p w:rsidR="008B4FA5" w:rsidRPr="002D12CE" w:rsidRDefault="008B4FA5" w:rsidP="002D12CE">
      <w:pPr>
        <w:ind w:firstLine="567"/>
        <w:jc w:val="right"/>
        <w:rPr>
          <w:rStyle w:val="afe"/>
          <w:rFonts w:ascii="Times New Roman" w:hAnsi="Times New Roman" w:cs="Times New Roman"/>
          <w:b w:val="0"/>
          <w:color w:val="auto"/>
          <w:sz w:val="28"/>
          <w:szCs w:val="28"/>
        </w:rPr>
      </w:pPr>
    </w:p>
    <w:tbl>
      <w:tblPr>
        <w:tblStyle w:val="af1"/>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2D12CE" w:rsidTr="00E86CA3">
        <w:tc>
          <w:tcPr>
            <w:tcW w:w="5495" w:type="dxa"/>
          </w:tcPr>
          <w:p w:rsidR="00E86CA3" w:rsidRDefault="002D12CE" w:rsidP="002D12CE">
            <w:pPr>
              <w:rPr>
                <w:rStyle w:val="afe"/>
                <w:rFonts w:ascii="Times New Roman" w:hAnsi="Times New Roman" w:cs="Times New Roman"/>
                <w:b w:val="0"/>
                <w:color w:val="auto"/>
                <w:sz w:val="28"/>
                <w:szCs w:val="28"/>
              </w:rPr>
            </w:pPr>
            <w:r>
              <w:rPr>
                <w:rStyle w:val="afe"/>
                <w:rFonts w:ascii="Times New Roman" w:hAnsi="Times New Roman" w:cs="Times New Roman"/>
                <w:b w:val="0"/>
                <w:color w:val="auto"/>
                <w:sz w:val="28"/>
                <w:szCs w:val="28"/>
              </w:rPr>
              <w:t xml:space="preserve">Приложение </w:t>
            </w:r>
          </w:p>
          <w:p w:rsidR="002D12CE" w:rsidRPr="002D12CE" w:rsidRDefault="002D12CE" w:rsidP="002D12CE">
            <w:pPr>
              <w:rPr>
                <w:rFonts w:ascii="Times New Roman" w:hAnsi="Times New Roman" w:cs="Times New Roman"/>
                <w:bCs/>
                <w:color w:val="auto"/>
                <w:sz w:val="28"/>
                <w:szCs w:val="28"/>
              </w:rPr>
            </w:pPr>
            <w:r>
              <w:rPr>
                <w:rStyle w:val="afe"/>
                <w:rFonts w:ascii="Times New Roman" w:hAnsi="Times New Roman" w:cs="Times New Roman"/>
                <w:b w:val="0"/>
                <w:color w:val="auto"/>
                <w:sz w:val="28"/>
                <w:szCs w:val="28"/>
              </w:rPr>
              <w:t xml:space="preserve">к </w:t>
            </w:r>
            <w:hyperlink w:anchor="sub_0" w:history="1">
              <w:r w:rsidRPr="002D12CE">
                <w:rPr>
                  <w:rStyle w:val="af6"/>
                  <w:rFonts w:ascii="Times New Roman" w:hAnsi="Times New Roman"/>
                  <w:color w:val="auto"/>
                  <w:sz w:val="28"/>
                  <w:szCs w:val="28"/>
                </w:rPr>
                <w:t>постановлению</w:t>
              </w:r>
            </w:hyperlink>
            <w:r w:rsidRPr="002D12CE">
              <w:rPr>
                <w:rStyle w:val="afe"/>
                <w:rFonts w:ascii="Times New Roman" w:hAnsi="Times New Roman" w:cs="Times New Roman"/>
                <w:b w:val="0"/>
                <w:color w:val="auto"/>
                <w:sz w:val="28"/>
                <w:szCs w:val="28"/>
              </w:rPr>
              <w:t xml:space="preserve"> администрации о муниципального района</w:t>
            </w:r>
            <w:r w:rsidRPr="002D12CE">
              <w:rPr>
                <w:rStyle w:val="afe"/>
                <w:rFonts w:ascii="Times New Roman" w:hAnsi="Times New Roman" w:cs="Times New Roman"/>
                <w:b w:val="0"/>
                <w:color w:val="auto"/>
                <w:sz w:val="28"/>
                <w:szCs w:val="28"/>
              </w:rPr>
              <w:br/>
              <w:t xml:space="preserve">от </w:t>
            </w:r>
            <w:r w:rsidR="00233741">
              <w:rPr>
                <w:rStyle w:val="afe"/>
                <w:rFonts w:ascii="Times New Roman" w:hAnsi="Times New Roman" w:cs="Times New Roman"/>
                <w:b w:val="0"/>
                <w:color w:val="auto"/>
                <w:sz w:val="28"/>
                <w:szCs w:val="28"/>
              </w:rPr>
              <w:t>31.12.2015 г. № 2239</w:t>
            </w:r>
          </w:p>
          <w:p w:rsidR="002D12CE" w:rsidRPr="002D12CE" w:rsidRDefault="002D12CE" w:rsidP="002D12CE">
            <w:pPr>
              <w:pStyle w:val="12"/>
              <w:keepNext/>
              <w:keepLines/>
              <w:shd w:val="clear" w:color="auto" w:fill="auto"/>
              <w:spacing w:after="0" w:line="240" w:lineRule="atLeast"/>
              <w:ind w:firstLine="567"/>
              <w:jc w:val="left"/>
              <w:rPr>
                <w:b w:val="0"/>
                <w:sz w:val="28"/>
                <w:szCs w:val="28"/>
              </w:rPr>
            </w:pPr>
          </w:p>
          <w:p w:rsidR="002D12CE" w:rsidRDefault="002D12CE" w:rsidP="002D12CE">
            <w:pPr>
              <w:ind w:firstLine="567"/>
              <w:jc w:val="right"/>
              <w:rPr>
                <w:rStyle w:val="afe"/>
                <w:rFonts w:ascii="Times New Roman" w:hAnsi="Times New Roman" w:cs="Times New Roman"/>
                <w:b w:val="0"/>
                <w:color w:val="auto"/>
                <w:sz w:val="28"/>
                <w:szCs w:val="28"/>
              </w:rPr>
            </w:pPr>
          </w:p>
        </w:tc>
      </w:tr>
      <w:bookmarkEnd w:id="0"/>
    </w:tbl>
    <w:p w:rsidR="004B5E5F" w:rsidRPr="002D12CE" w:rsidRDefault="004B5E5F" w:rsidP="002D12CE">
      <w:pPr>
        <w:pStyle w:val="12"/>
        <w:keepNext/>
        <w:keepLines/>
        <w:shd w:val="clear" w:color="auto" w:fill="auto"/>
        <w:spacing w:after="0" w:line="240" w:lineRule="atLeast"/>
        <w:ind w:firstLine="567"/>
        <w:rPr>
          <w:b w:val="0"/>
          <w:sz w:val="72"/>
          <w:szCs w:val="72"/>
        </w:rPr>
      </w:pPr>
    </w:p>
    <w:p w:rsidR="00493F8F" w:rsidRPr="002D12CE" w:rsidRDefault="00493F8F" w:rsidP="002D12CE">
      <w:pPr>
        <w:pStyle w:val="12"/>
        <w:keepNext/>
        <w:keepLines/>
        <w:shd w:val="clear" w:color="auto" w:fill="auto"/>
        <w:spacing w:after="0" w:line="240" w:lineRule="atLeast"/>
        <w:ind w:firstLine="567"/>
        <w:rPr>
          <w:b w:val="0"/>
          <w:sz w:val="72"/>
          <w:szCs w:val="72"/>
        </w:rPr>
      </w:pPr>
    </w:p>
    <w:p w:rsidR="004B5E5F" w:rsidRPr="00E86CA3" w:rsidRDefault="004B5E5F" w:rsidP="002D12CE">
      <w:pPr>
        <w:pStyle w:val="12"/>
        <w:keepNext/>
        <w:keepLines/>
        <w:shd w:val="clear" w:color="auto" w:fill="auto"/>
        <w:spacing w:after="0" w:line="360" w:lineRule="auto"/>
        <w:ind w:firstLine="567"/>
        <w:rPr>
          <w:b w:val="0"/>
          <w:sz w:val="72"/>
          <w:szCs w:val="72"/>
        </w:rPr>
      </w:pPr>
      <w:r w:rsidRPr="00E86CA3">
        <w:rPr>
          <w:b w:val="0"/>
          <w:sz w:val="72"/>
          <w:szCs w:val="72"/>
        </w:rPr>
        <w:t xml:space="preserve">ИНВЕСТИЦИОННАЯ СТРАТЕГИЯ </w:t>
      </w:r>
    </w:p>
    <w:p w:rsidR="004B5E5F" w:rsidRPr="002D12CE" w:rsidRDefault="004B5E5F" w:rsidP="002D12CE">
      <w:pPr>
        <w:pStyle w:val="12"/>
        <w:keepNext/>
        <w:keepLines/>
        <w:shd w:val="clear" w:color="auto" w:fill="auto"/>
        <w:spacing w:after="0" w:line="360" w:lineRule="auto"/>
        <w:ind w:firstLine="567"/>
        <w:rPr>
          <w:b w:val="0"/>
          <w:sz w:val="56"/>
          <w:szCs w:val="56"/>
        </w:rPr>
      </w:pPr>
      <w:r w:rsidRPr="002D12CE">
        <w:rPr>
          <w:b w:val="0"/>
          <w:sz w:val="56"/>
          <w:szCs w:val="56"/>
        </w:rPr>
        <w:t>МАРКСОВСКОГО МУНИЦИПАЛЬНОГО РАЙОНА НА  ПЕРИОД ДО 2025 ГОДА</w:t>
      </w:r>
    </w:p>
    <w:p w:rsidR="004B5E5F" w:rsidRPr="002D12CE" w:rsidRDefault="004B5E5F" w:rsidP="002D12CE">
      <w:pPr>
        <w:ind w:firstLine="567"/>
        <w:rPr>
          <w:sz w:val="28"/>
          <w:szCs w:val="28"/>
        </w:rPr>
      </w:pPr>
    </w:p>
    <w:p w:rsidR="004B5E5F" w:rsidRPr="002D12CE" w:rsidRDefault="004B5E5F" w:rsidP="002D12CE">
      <w:pPr>
        <w:ind w:firstLine="567"/>
        <w:rPr>
          <w:rFonts w:ascii="Times New Roman" w:eastAsia="Times New Roman" w:hAnsi="Times New Roman" w:cs="Times New Roman"/>
          <w:bCs/>
          <w:sz w:val="28"/>
          <w:szCs w:val="28"/>
        </w:rPr>
      </w:pPr>
    </w:p>
    <w:p w:rsidR="004916D0" w:rsidRPr="002D12CE" w:rsidRDefault="00E426C3" w:rsidP="002D12CE">
      <w:pPr>
        <w:pStyle w:val="12"/>
        <w:keepNext/>
        <w:keepLines/>
        <w:shd w:val="clear" w:color="auto" w:fill="auto"/>
        <w:spacing w:after="0" w:line="240" w:lineRule="atLeast"/>
        <w:ind w:firstLine="567"/>
        <w:rPr>
          <w:b w:val="0"/>
          <w:sz w:val="28"/>
          <w:szCs w:val="28"/>
        </w:rPr>
      </w:pPr>
      <w:r w:rsidRPr="002D12CE">
        <w:rPr>
          <w:b w:val="0"/>
          <w:sz w:val="28"/>
          <w:szCs w:val="28"/>
        </w:rPr>
        <w:lastRenderedPageBreak/>
        <w:t xml:space="preserve">Инвестиционная стратегия </w:t>
      </w:r>
      <w:r w:rsidR="004916D0" w:rsidRPr="002D12CE">
        <w:rPr>
          <w:b w:val="0"/>
          <w:sz w:val="28"/>
          <w:szCs w:val="28"/>
        </w:rPr>
        <w:t>Марксовского муниципального района</w:t>
      </w:r>
    </w:p>
    <w:p w:rsidR="00A352A6" w:rsidRPr="002D12CE" w:rsidRDefault="00E426C3" w:rsidP="002D12CE">
      <w:pPr>
        <w:pStyle w:val="12"/>
        <w:keepNext/>
        <w:keepLines/>
        <w:shd w:val="clear" w:color="auto" w:fill="auto"/>
        <w:spacing w:after="0" w:line="240" w:lineRule="atLeast"/>
        <w:ind w:firstLine="567"/>
        <w:rPr>
          <w:b w:val="0"/>
          <w:sz w:val="28"/>
          <w:szCs w:val="28"/>
        </w:rPr>
      </w:pPr>
      <w:r w:rsidRPr="002D12CE">
        <w:rPr>
          <w:b w:val="0"/>
          <w:sz w:val="28"/>
          <w:szCs w:val="28"/>
        </w:rPr>
        <w:t xml:space="preserve"> на период до 2025 года</w:t>
      </w:r>
      <w:bookmarkEnd w:id="1"/>
    </w:p>
    <w:p w:rsidR="00AB40A6" w:rsidRPr="002D12CE" w:rsidRDefault="00AB40A6" w:rsidP="002D12CE">
      <w:pPr>
        <w:pStyle w:val="12"/>
        <w:keepNext/>
        <w:keepLines/>
        <w:shd w:val="clear" w:color="auto" w:fill="auto"/>
        <w:spacing w:after="0" w:line="240" w:lineRule="atLeast"/>
        <w:ind w:firstLine="567"/>
        <w:rPr>
          <w:b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7026"/>
        <w:gridCol w:w="1666"/>
      </w:tblGrid>
      <w:tr w:rsidR="00AB40A6" w:rsidRPr="002D12CE" w:rsidTr="00A63820">
        <w:tc>
          <w:tcPr>
            <w:tcW w:w="1072" w:type="dxa"/>
          </w:tcPr>
          <w:p w:rsidR="00AB40A6" w:rsidRPr="002D12CE" w:rsidRDefault="00AB40A6" w:rsidP="002D12CE">
            <w:pPr>
              <w:pStyle w:val="12"/>
              <w:keepNext/>
              <w:keepLines/>
              <w:shd w:val="clear" w:color="auto" w:fill="auto"/>
              <w:spacing w:after="0" w:line="240" w:lineRule="atLeast"/>
              <w:rPr>
                <w:b w:val="0"/>
                <w:sz w:val="28"/>
                <w:szCs w:val="28"/>
              </w:rPr>
            </w:pPr>
            <w:r w:rsidRPr="002D12CE">
              <w:rPr>
                <w:b w:val="0"/>
                <w:sz w:val="28"/>
                <w:szCs w:val="28"/>
              </w:rPr>
              <w:t>№</w:t>
            </w:r>
          </w:p>
        </w:tc>
        <w:tc>
          <w:tcPr>
            <w:tcW w:w="7617" w:type="dxa"/>
          </w:tcPr>
          <w:p w:rsidR="00AB40A6" w:rsidRPr="002D12CE" w:rsidRDefault="00AB40A6" w:rsidP="002D12CE">
            <w:pPr>
              <w:pStyle w:val="12"/>
              <w:keepNext/>
              <w:keepLines/>
              <w:shd w:val="clear" w:color="auto" w:fill="auto"/>
              <w:spacing w:after="0" w:line="240" w:lineRule="atLeast"/>
              <w:rPr>
                <w:b w:val="0"/>
                <w:sz w:val="28"/>
                <w:szCs w:val="28"/>
              </w:rPr>
            </w:pPr>
            <w:r w:rsidRPr="002D12CE">
              <w:rPr>
                <w:b w:val="0"/>
                <w:sz w:val="28"/>
                <w:szCs w:val="28"/>
              </w:rPr>
              <w:t>Содержание</w:t>
            </w:r>
          </w:p>
        </w:tc>
        <w:tc>
          <w:tcPr>
            <w:tcW w:w="1788" w:type="dxa"/>
          </w:tcPr>
          <w:p w:rsidR="00AB40A6" w:rsidRPr="002D12CE" w:rsidRDefault="00AB40A6" w:rsidP="002D12CE">
            <w:pPr>
              <w:pStyle w:val="12"/>
              <w:keepNext/>
              <w:keepLines/>
              <w:shd w:val="clear" w:color="auto" w:fill="auto"/>
              <w:spacing w:after="0" w:line="240" w:lineRule="atLeast"/>
              <w:rPr>
                <w:b w:val="0"/>
                <w:sz w:val="28"/>
                <w:szCs w:val="28"/>
              </w:rPr>
            </w:pPr>
            <w:r w:rsidRPr="002D12CE">
              <w:rPr>
                <w:b w:val="0"/>
                <w:sz w:val="28"/>
                <w:szCs w:val="28"/>
              </w:rPr>
              <w:t>Стр.</w:t>
            </w:r>
          </w:p>
        </w:tc>
      </w:tr>
      <w:tr w:rsidR="00AB40A6" w:rsidRPr="002D12CE" w:rsidTr="00A63820">
        <w:tc>
          <w:tcPr>
            <w:tcW w:w="1072" w:type="dxa"/>
          </w:tcPr>
          <w:p w:rsidR="00AB40A6" w:rsidRPr="002D12CE" w:rsidRDefault="00AB40A6" w:rsidP="002D12CE">
            <w:pPr>
              <w:pStyle w:val="12"/>
              <w:keepNext/>
              <w:keepLines/>
              <w:shd w:val="clear" w:color="auto" w:fill="auto"/>
              <w:spacing w:after="0" w:line="240" w:lineRule="atLeast"/>
              <w:rPr>
                <w:b w:val="0"/>
                <w:sz w:val="28"/>
                <w:szCs w:val="28"/>
              </w:rPr>
            </w:pPr>
          </w:p>
        </w:tc>
        <w:tc>
          <w:tcPr>
            <w:tcW w:w="7617" w:type="dxa"/>
          </w:tcPr>
          <w:p w:rsidR="00AB40A6" w:rsidRPr="002D12CE" w:rsidRDefault="00B2452F" w:rsidP="002D12CE">
            <w:pPr>
              <w:pStyle w:val="12"/>
              <w:keepNext/>
              <w:keepLines/>
              <w:shd w:val="clear" w:color="auto" w:fill="auto"/>
              <w:spacing w:after="0" w:line="240" w:lineRule="atLeast"/>
              <w:jc w:val="left"/>
              <w:rPr>
                <w:b w:val="0"/>
                <w:sz w:val="28"/>
                <w:szCs w:val="28"/>
              </w:rPr>
            </w:pPr>
            <w:r w:rsidRPr="002D12CE">
              <w:rPr>
                <w:b w:val="0"/>
                <w:bCs w:val="0"/>
                <w:color w:val="auto"/>
                <w:sz w:val="28"/>
                <w:szCs w:val="28"/>
              </w:rPr>
              <w:t>Содержание</w:t>
            </w:r>
          </w:p>
        </w:tc>
        <w:tc>
          <w:tcPr>
            <w:tcW w:w="1788" w:type="dxa"/>
          </w:tcPr>
          <w:p w:rsidR="00AB40A6" w:rsidRPr="002D12CE" w:rsidRDefault="0074378E" w:rsidP="002D12CE">
            <w:pPr>
              <w:pStyle w:val="12"/>
              <w:keepNext/>
              <w:keepLines/>
              <w:shd w:val="clear" w:color="auto" w:fill="auto"/>
              <w:spacing w:after="0" w:line="240" w:lineRule="atLeast"/>
              <w:rPr>
                <w:b w:val="0"/>
                <w:sz w:val="28"/>
                <w:szCs w:val="28"/>
              </w:rPr>
            </w:pPr>
            <w:r w:rsidRPr="002D12CE">
              <w:rPr>
                <w:b w:val="0"/>
                <w:sz w:val="28"/>
                <w:szCs w:val="28"/>
              </w:rPr>
              <w:t>2</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3710AF" w:rsidRPr="002D12CE">
              <w:rPr>
                <w:b w:val="0"/>
                <w:bCs w:val="0"/>
                <w:color w:val="auto"/>
                <w:sz w:val="28"/>
                <w:szCs w:val="28"/>
              </w:rPr>
              <w:t>.</w:t>
            </w:r>
          </w:p>
        </w:tc>
        <w:tc>
          <w:tcPr>
            <w:tcW w:w="7617" w:type="dxa"/>
          </w:tcPr>
          <w:p w:rsidR="00AB40A6" w:rsidRPr="002D12CE" w:rsidRDefault="003710AF" w:rsidP="002D12CE">
            <w:pPr>
              <w:pStyle w:val="13"/>
              <w:shd w:val="clear" w:color="auto" w:fill="auto"/>
              <w:spacing w:before="0"/>
              <w:ind w:firstLine="0"/>
              <w:jc w:val="both"/>
              <w:rPr>
                <w:color w:val="auto"/>
                <w:sz w:val="28"/>
                <w:szCs w:val="28"/>
              </w:rPr>
            </w:pPr>
            <w:r w:rsidRPr="002D12CE">
              <w:rPr>
                <w:color w:val="auto"/>
                <w:sz w:val="28"/>
                <w:szCs w:val="28"/>
              </w:rPr>
              <w:t>Общие положения, принципы и область применения Инвестиционной стратегии Марксовского муниципального района на период до 2025 года</w:t>
            </w: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3</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2.</w:t>
            </w:r>
          </w:p>
        </w:tc>
        <w:tc>
          <w:tcPr>
            <w:tcW w:w="7617" w:type="dxa"/>
          </w:tcPr>
          <w:p w:rsidR="00F20F9C" w:rsidRPr="002D12CE" w:rsidRDefault="00F20F9C" w:rsidP="002D12CE">
            <w:pPr>
              <w:pStyle w:val="12"/>
              <w:keepNext/>
              <w:keepLines/>
              <w:spacing w:after="0" w:line="240" w:lineRule="atLeast"/>
              <w:jc w:val="both"/>
              <w:rPr>
                <w:b w:val="0"/>
                <w:bCs w:val="0"/>
                <w:color w:val="auto"/>
                <w:sz w:val="28"/>
                <w:szCs w:val="28"/>
              </w:rPr>
            </w:pPr>
            <w:r w:rsidRPr="002D12CE">
              <w:rPr>
                <w:b w:val="0"/>
                <w:bCs w:val="0"/>
                <w:color w:val="auto"/>
                <w:sz w:val="28"/>
                <w:szCs w:val="28"/>
              </w:rPr>
              <w:t>Видение результата реализации стратегии</w:t>
            </w:r>
          </w:p>
          <w:p w:rsidR="00AB40A6" w:rsidRPr="002D12CE" w:rsidRDefault="00AB40A6" w:rsidP="002D12CE">
            <w:pPr>
              <w:pStyle w:val="12"/>
              <w:keepNext/>
              <w:keepLines/>
              <w:shd w:val="clear" w:color="auto" w:fill="auto"/>
              <w:spacing w:after="0" w:line="240" w:lineRule="atLeast"/>
              <w:jc w:val="both"/>
              <w:rPr>
                <w:b w:val="0"/>
                <w:bCs w:val="0"/>
                <w:color w:val="auto"/>
                <w:sz w:val="28"/>
                <w:szCs w:val="28"/>
              </w:rPr>
            </w:pP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4</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3.</w:t>
            </w:r>
          </w:p>
        </w:tc>
        <w:tc>
          <w:tcPr>
            <w:tcW w:w="7617" w:type="dxa"/>
          </w:tcPr>
          <w:p w:rsidR="00AB40A6" w:rsidRPr="002D12CE" w:rsidRDefault="00F20F9C" w:rsidP="002D12CE">
            <w:pPr>
              <w:pStyle w:val="12"/>
              <w:keepNext/>
              <w:keepLines/>
              <w:shd w:val="clear" w:color="auto" w:fill="auto"/>
              <w:spacing w:after="0" w:line="240" w:lineRule="atLeast"/>
              <w:jc w:val="both"/>
              <w:rPr>
                <w:b w:val="0"/>
                <w:bCs w:val="0"/>
                <w:color w:val="auto"/>
                <w:sz w:val="28"/>
                <w:szCs w:val="28"/>
              </w:rPr>
            </w:pPr>
            <w:r w:rsidRPr="002D12CE">
              <w:rPr>
                <w:b w:val="0"/>
                <w:bCs w:val="0"/>
                <w:color w:val="auto"/>
                <w:sz w:val="28"/>
                <w:szCs w:val="28"/>
              </w:rPr>
              <w:t>Инвестиционная декларация Марксовского муниципального района</w:t>
            </w: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5</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4</w:t>
            </w:r>
            <w:r w:rsidR="00F20F9C" w:rsidRPr="002D12CE">
              <w:rPr>
                <w:b w:val="0"/>
                <w:bCs w:val="0"/>
                <w:color w:val="auto"/>
                <w:sz w:val="28"/>
                <w:szCs w:val="28"/>
              </w:rPr>
              <w:t>.</w:t>
            </w:r>
          </w:p>
        </w:tc>
        <w:tc>
          <w:tcPr>
            <w:tcW w:w="7617" w:type="dxa"/>
          </w:tcPr>
          <w:p w:rsidR="00AB40A6" w:rsidRPr="002D12CE" w:rsidRDefault="00F20F9C" w:rsidP="002D12CE">
            <w:pPr>
              <w:pStyle w:val="13"/>
              <w:shd w:val="clear" w:color="auto" w:fill="auto"/>
              <w:spacing w:before="0" w:after="0"/>
              <w:ind w:firstLine="0"/>
              <w:jc w:val="both"/>
              <w:rPr>
                <w:color w:val="auto"/>
                <w:sz w:val="28"/>
                <w:szCs w:val="28"/>
              </w:rPr>
            </w:pPr>
            <w:r w:rsidRPr="002D12CE">
              <w:rPr>
                <w:color w:val="auto"/>
                <w:sz w:val="28"/>
                <w:szCs w:val="28"/>
              </w:rPr>
              <w:t>Текущее состояние инвестиционной деятельности</w:t>
            </w:r>
            <w:r w:rsidR="00B2452F" w:rsidRPr="002D12CE">
              <w:rPr>
                <w:color w:val="auto"/>
                <w:sz w:val="28"/>
                <w:szCs w:val="28"/>
              </w:rPr>
              <w:t>,</w:t>
            </w:r>
            <w:r w:rsidRPr="002D12CE">
              <w:rPr>
                <w:color w:val="auto"/>
                <w:sz w:val="28"/>
                <w:szCs w:val="28"/>
              </w:rPr>
              <w:t xml:space="preserve">  стратегические цели и задачи инвестиционной политики</w:t>
            </w:r>
          </w:p>
        </w:tc>
        <w:tc>
          <w:tcPr>
            <w:tcW w:w="1788"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w:t>
            </w:r>
          </w:p>
        </w:tc>
      </w:tr>
      <w:tr w:rsidR="00AB40A6" w:rsidRPr="002D12CE" w:rsidTr="00A63820">
        <w:tc>
          <w:tcPr>
            <w:tcW w:w="1072" w:type="dxa"/>
          </w:tcPr>
          <w:p w:rsidR="00AB40A6"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5</w:t>
            </w:r>
            <w:r w:rsidR="00F20F9C" w:rsidRPr="002D12CE">
              <w:rPr>
                <w:b w:val="0"/>
                <w:bCs w:val="0"/>
                <w:color w:val="auto"/>
                <w:sz w:val="28"/>
                <w:szCs w:val="28"/>
              </w:rPr>
              <w:t>.</w:t>
            </w:r>
          </w:p>
        </w:tc>
        <w:tc>
          <w:tcPr>
            <w:tcW w:w="7617" w:type="dxa"/>
          </w:tcPr>
          <w:p w:rsidR="00AB40A6" w:rsidRPr="002D12CE" w:rsidRDefault="00F20F9C" w:rsidP="002D12CE">
            <w:pPr>
              <w:pStyle w:val="13"/>
              <w:shd w:val="clear" w:color="auto" w:fill="auto"/>
              <w:spacing w:before="0" w:after="0"/>
              <w:ind w:firstLine="0"/>
              <w:jc w:val="both"/>
              <w:rPr>
                <w:color w:val="auto"/>
                <w:sz w:val="28"/>
                <w:szCs w:val="28"/>
              </w:rPr>
            </w:pPr>
            <w:r w:rsidRPr="002D12CE">
              <w:rPr>
                <w:color w:val="auto"/>
                <w:sz w:val="28"/>
                <w:szCs w:val="28"/>
              </w:rPr>
              <w:t xml:space="preserve">Тенденции развития экономики Марксовского муниципального района </w:t>
            </w:r>
          </w:p>
        </w:tc>
        <w:tc>
          <w:tcPr>
            <w:tcW w:w="1788" w:type="dxa"/>
          </w:tcPr>
          <w:p w:rsidR="00AB40A6"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8</w:t>
            </w:r>
          </w:p>
        </w:tc>
      </w:tr>
      <w:tr w:rsidR="0074378E" w:rsidRPr="002D12CE" w:rsidTr="00A63820">
        <w:tc>
          <w:tcPr>
            <w:tcW w:w="1072"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 xml:space="preserve">6. </w:t>
            </w:r>
          </w:p>
        </w:tc>
        <w:tc>
          <w:tcPr>
            <w:tcW w:w="7617" w:type="dxa"/>
          </w:tcPr>
          <w:p w:rsidR="0074378E" w:rsidRPr="002D12CE" w:rsidRDefault="0074378E" w:rsidP="002D12CE">
            <w:pPr>
              <w:pStyle w:val="13"/>
              <w:shd w:val="clear" w:color="auto" w:fill="auto"/>
              <w:spacing w:before="0" w:after="0"/>
              <w:ind w:firstLine="0"/>
              <w:jc w:val="both"/>
              <w:rPr>
                <w:color w:val="auto"/>
                <w:sz w:val="28"/>
                <w:szCs w:val="28"/>
              </w:rPr>
            </w:pPr>
            <w:r w:rsidRPr="002D12CE">
              <w:rPr>
                <w:color w:val="auto"/>
                <w:sz w:val="28"/>
                <w:szCs w:val="28"/>
              </w:rPr>
              <w:t>Факторы инвестиционной привлекательности</w:t>
            </w:r>
          </w:p>
        </w:tc>
        <w:tc>
          <w:tcPr>
            <w:tcW w:w="1788" w:type="dxa"/>
          </w:tcPr>
          <w:p w:rsidR="0074378E"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9</w:t>
            </w:r>
          </w:p>
        </w:tc>
      </w:tr>
      <w:tr w:rsidR="00C16817" w:rsidRPr="002D12CE" w:rsidTr="00A63820">
        <w:tc>
          <w:tcPr>
            <w:tcW w:w="1072"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6.1</w:t>
            </w:r>
            <w:r w:rsidR="00C16817" w:rsidRPr="002D12CE">
              <w:rPr>
                <w:b w:val="0"/>
                <w:bCs w:val="0"/>
                <w:color w:val="auto"/>
                <w:sz w:val="28"/>
                <w:szCs w:val="28"/>
              </w:rPr>
              <w:t>.</w:t>
            </w:r>
          </w:p>
        </w:tc>
        <w:tc>
          <w:tcPr>
            <w:tcW w:w="7617" w:type="dxa"/>
          </w:tcPr>
          <w:p w:rsidR="00C16817" w:rsidRPr="002D12CE" w:rsidRDefault="00C16817"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Потенциальные возможности для бизнеса</w:t>
            </w:r>
          </w:p>
        </w:tc>
        <w:tc>
          <w:tcPr>
            <w:tcW w:w="1788" w:type="dxa"/>
          </w:tcPr>
          <w:p w:rsidR="00C16817"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9</w:t>
            </w:r>
          </w:p>
        </w:tc>
      </w:tr>
      <w:tr w:rsidR="00C16817" w:rsidRPr="002D12CE" w:rsidTr="00A63820">
        <w:tc>
          <w:tcPr>
            <w:tcW w:w="1072"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6.2</w:t>
            </w:r>
            <w:r w:rsidR="00C16817" w:rsidRPr="002D12CE">
              <w:rPr>
                <w:b w:val="0"/>
                <w:bCs w:val="0"/>
                <w:color w:val="auto"/>
                <w:sz w:val="28"/>
                <w:szCs w:val="28"/>
              </w:rPr>
              <w:t>.</w:t>
            </w:r>
          </w:p>
        </w:tc>
        <w:tc>
          <w:tcPr>
            <w:tcW w:w="7617" w:type="dxa"/>
          </w:tcPr>
          <w:p w:rsidR="00C16817" w:rsidRPr="002D12CE" w:rsidRDefault="00474C10"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Условия ведения бизнеса</w:t>
            </w:r>
          </w:p>
        </w:tc>
        <w:tc>
          <w:tcPr>
            <w:tcW w:w="1788" w:type="dxa"/>
          </w:tcPr>
          <w:p w:rsidR="00C16817"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11</w:t>
            </w:r>
          </w:p>
        </w:tc>
      </w:tr>
      <w:tr w:rsidR="00C16817" w:rsidRPr="002D12CE" w:rsidTr="00A63820">
        <w:tc>
          <w:tcPr>
            <w:tcW w:w="1072" w:type="dxa"/>
          </w:tcPr>
          <w:p w:rsidR="00C16817" w:rsidRPr="002D12CE" w:rsidRDefault="00C16817"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6.</w:t>
            </w:r>
            <w:r w:rsidR="0074378E" w:rsidRPr="002D12CE">
              <w:rPr>
                <w:b w:val="0"/>
                <w:bCs w:val="0"/>
                <w:color w:val="auto"/>
                <w:sz w:val="28"/>
                <w:szCs w:val="28"/>
              </w:rPr>
              <w:t>3.</w:t>
            </w:r>
          </w:p>
        </w:tc>
        <w:tc>
          <w:tcPr>
            <w:tcW w:w="7617" w:type="dxa"/>
          </w:tcPr>
          <w:p w:rsidR="00C16817" w:rsidRPr="002D12CE" w:rsidRDefault="00C16817"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Место для жизни</w:t>
            </w:r>
          </w:p>
        </w:tc>
        <w:tc>
          <w:tcPr>
            <w:tcW w:w="1788"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4</w:t>
            </w:r>
          </w:p>
        </w:tc>
      </w:tr>
      <w:tr w:rsidR="00474C10" w:rsidRPr="002D12CE" w:rsidTr="00A63820">
        <w:tc>
          <w:tcPr>
            <w:tcW w:w="1072" w:type="dxa"/>
          </w:tcPr>
          <w:p w:rsidR="00474C10"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7.</w:t>
            </w:r>
          </w:p>
        </w:tc>
        <w:tc>
          <w:tcPr>
            <w:tcW w:w="7617" w:type="dxa"/>
          </w:tcPr>
          <w:p w:rsidR="00474C10" w:rsidRPr="002D12CE" w:rsidRDefault="00474C10"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Задачи инвестиционной политики</w:t>
            </w:r>
          </w:p>
        </w:tc>
        <w:tc>
          <w:tcPr>
            <w:tcW w:w="1788" w:type="dxa"/>
          </w:tcPr>
          <w:p w:rsidR="00474C10" w:rsidRPr="002D12CE" w:rsidRDefault="00E25951" w:rsidP="002D12CE">
            <w:pPr>
              <w:pStyle w:val="12"/>
              <w:keepNext/>
              <w:keepLines/>
              <w:shd w:val="clear" w:color="auto" w:fill="auto"/>
              <w:spacing w:after="0" w:line="240" w:lineRule="atLeast"/>
              <w:rPr>
                <w:b w:val="0"/>
                <w:bCs w:val="0"/>
                <w:color w:val="auto"/>
                <w:sz w:val="28"/>
                <w:szCs w:val="28"/>
              </w:rPr>
            </w:pPr>
            <w:r>
              <w:rPr>
                <w:b w:val="0"/>
                <w:bCs w:val="0"/>
                <w:color w:val="auto"/>
                <w:sz w:val="28"/>
                <w:szCs w:val="28"/>
              </w:rPr>
              <w:t>14</w:t>
            </w:r>
          </w:p>
        </w:tc>
      </w:tr>
      <w:tr w:rsidR="0074378E" w:rsidRPr="002D12CE" w:rsidTr="00A63820">
        <w:tc>
          <w:tcPr>
            <w:tcW w:w="1072" w:type="dxa"/>
          </w:tcPr>
          <w:p w:rsidR="0074378E"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8</w:t>
            </w:r>
            <w:r w:rsidR="0074378E" w:rsidRPr="002D12CE">
              <w:rPr>
                <w:b w:val="0"/>
                <w:bCs w:val="0"/>
                <w:color w:val="auto"/>
                <w:sz w:val="28"/>
                <w:szCs w:val="28"/>
              </w:rPr>
              <w:t>.</w:t>
            </w:r>
          </w:p>
        </w:tc>
        <w:tc>
          <w:tcPr>
            <w:tcW w:w="7617" w:type="dxa"/>
          </w:tcPr>
          <w:p w:rsidR="0074378E" w:rsidRPr="002D12CE" w:rsidRDefault="0074378E" w:rsidP="002D12CE">
            <w:pPr>
              <w:pStyle w:val="13"/>
              <w:shd w:val="clear" w:color="auto" w:fill="auto"/>
              <w:spacing w:before="0" w:after="0" w:line="240" w:lineRule="atLeast"/>
              <w:ind w:firstLine="0"/>
              <w:jc w:val="left"/>
              <w:rPr>
                <w:color w:val="auto"/>
                <w:sz w:val="28"/>
                <w:szCs w:val="28"/>
              </w:rPr>
            </w:pPr>
            <w:r w:rsidRPr="002D12CE">
              <w:rPr>
                <w:color w:val="auto"/>
                <w:sz w:val="28"/>
                <w:szCs w:val="28"/>
              </w:rPr>
              <w:t>Отраслевые приоритеты</w:t>
            </w:r>
          </w:p>
        </w:tc>
        <w:tc>
          <w:tcPr>
            <w:tcW w:w="1788"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5</w:t>
            </w:r>
          </w:p>
        </w:tc>
      </w:tr>
      <w:tr w:rsidR="00C16817" w:rsidRPr="002D12CE" w:rsidTr="00A63820">
        <w:tc>
          <w:tcPr>
            <w:tcW w:w="1072" w:type="dxa"/>
          </w:tcPr>
          <w:p w:rsidR="00C16817"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9</w:t>
            </w:r>
            <w:r w:rsidR="00C16817" w:rsidRPr="002D12CE">
              <w:rPr>
                <w:b w:val="0"/>
                <w:bCs w:val="0"/>
                <w:color w:val="auto"/>
                <w:sz w:val="28"/>
                <w:szCs w:val="28"/>
              </w:rPr>
              <w:t>.</w:t>
            </w:r>
          </w:p>
        </w:tc>
        <w:tc>
          <w:tcPr>
            <w:tcW w:w="7617" w:type="dxa"/>
          </w:tcPr>
          <w:p w:rsidR="00C16817" w:rsidRPr="002D12CE" w:rsidRDefault="00C16817" w:rsidP="002D12CE">
            <w:pPr>
              <w:pStyle w:val="13"/>
              <w:shd w:val="clear" w:color="auto" w:fill="auto"/>
              <w:spacing w:before="0" w:after="0" w:line="240" w:lineRule="atLeast"/>
              <w:ind w:firstLine="0"/>
              <w:jc w:val="both"/>
              <w:rPr>
                <w:color w:val="auto"/>
                <w:sz w:val="28"/>
                <w:szCs w:val="28"/>
              </w:rPr>
            </w:pPr>
            <w:r w:rsidRPr="002D12CE">
              <w:rPr>
                <w:color w:val="auto"/>
                <w:sz w:val="28"/>
                <w:szCs w:val="28"/>
              </w:rPr>
              <w:t>Система мероприятий по реализации Инвестиционной стратегии</w:t>
            </w:r>
          </w:p>
        </w:tc>
        <w:tc>
          <w:tcPr>
            <w:tcW w:w="1788" w:type="dxa"/>
          </w:tcPr>
          <w:p w:rsidR="00C16817"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5</w:t>
            </w:r>
          </w:p>
        </w:tc>
      </w:tr>
      <w:tr w:rsidR="00081103" w:rsidRPr="002D12CE" w:rsidTr="00A63820">
        <w:trPr>
          <w:trHeight w:val="565"/>
        </w:trPr>
        <w:tc>
          <w:tcPr>
            <w:tcW w:w="1072" w:type="dxa"/>
          </w:tcPr>
          <w:p w:rsidR="00081103" w:rsidRPr="002D12CE" w:rsidRDefault="00474C10"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10</w:t>
            </w:r>
            <w:r w:rsidR="00171D88" w:rsidRPr="002D12CE">
              <w:rPr>
                <w:b w:val="0"/>
                <w:bCs w:val="0"/>
                <w:color w:val="auto"/>
                <w:sz w:val="28"/>
                <w:szCs w:val="28"/>
              </w:rPr>
              <w:t>.</w:t>
            </w:r>
          </w:p>
        </w:tc>
        <w:tc>
          <w:tcPr>
            <w:tcW w:w="7617" w:type="dxa"/>
          </w:tcPr>
          <w:p w:rsidR="00081103" w:rsidRPr="002D12CE" w:rsidRDefault="00171D88" w:rsidP="002D12CE">
            <w:pPr>
              <w:pStyle w:val="13"/>
              <w:shd w:val="clear" w:color="auto" w:fill="auto"/>
              <w:spacing w:before="0" w:after="0" w:line="270" w:lineRule="exact"/>
              <w:ind w:firstLine="0"/>
              <w:jc w:val="both"/>
              <w:rPr>
                <w:color w:val="auto"/>
                <w:sz w:val="28"/>
                <w:szCs w:val="28"/>
              </w:rPr>
            </w:pPr>
            <w:r w:rsidRPr="002D12CE">
              <w:rPr>
                <w:color w:val="auto"/>
                <w:sz w:val="28"/>
                <w:szCs w:val="28"/>
              </w:rPr>
              <w:t>Участники и механизмы реализации Инвестиционной стратегии.</w:t>
            </w:r>
          </w:p>
        </w:tc>
        <w:tc>
          <w:tcPr>
            <w:tcW w:w="1788" w:type="dxa"/>
          </w:tcPr>
          <w:p w:rsidR="00081103"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6</w:t>
            </w:r>
          </w:p>
        </w:tc>
      </w:tr>
      <w:tr w:rsidR="0074378E" w:rsidRPr="002D12CE" w:rsidTr="00A63820">
        <w:trPr>
          <w:trHeight w:val="565"/>
        </w:trPr>
        <w:tc>
          <w:tcPr>
            <w:tcW w:w="1072"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474C10" w:rsidRPr="002D12CE">
              <w:rPr>
                <w:b w:val="0"/>
                <w:bCs w:val="0"/>
                <w:color w:val="auto"/>
                <w:sz w:val="28"/>
                <w:szCs w:val="28"/>
              </w:rPr>
              <w:t>1</w:t>
            </w:r>
            <w:r w:rsidRPr="002D12CE">
              <w:rPr>
                <w:b w:val="0"/>
                <w:bCs w:val="0"/>
                <w:color w:val="auto"/>
                <w:sz w:val="28"/>
                <w:szCs w:val="28"/>
              </w:rPr>
              <w:t>.</w:t>
            </w:r>
          </w:p>
        </w:tc>
        <w:tc>
          <w:tcPr>
            <w:tcW w:w="7617" w:type="dxa"/>
          </w:tcPr>
          <w:p w:rsidR="0074378E" w:rsidRPr="002D12CE" w:rsidRDefault="0074378E" w:rsidP="002D12CE">
            <w:pPr>
              <w:pStyle w:val="13"/>
              <w:shd w:val="clear" w:color="auto" w:fill="auto"/>
              <w:spacing w:before="0" w:after="0" w:line="270" w:lineRule="exact"/>
              <w:ind w:firstLine="0"/>
              <w:jc w:val="both"/>
              <w:rPr>
                <w:color w:val="auto"/>
                <w:sz w:val="28"/>
                <w:szCs w:val="28"/>
              </w:rPr>
            </w:pPr>
            <w:r w:rsidRPr="002D12CE">
              <w:rPr>
                <w:color w:val="auto"/>
                <w:sz w:val="28"/>
                <w:szCs w:val="28"/>
              </w:rPr>
              <w:t>Показатели результативности реализации Инвестиционной стратегии.</w:t>
            </w:r>
          </w:p>
        </w:tc>
        <w:tc>
          <w:tcPr>
            <w:tcW w:w="1788" w:type="dxa"/>
          </w:tcPr>
          <w:p w:rsidR="0074378E" w:rsidRPr="002D12CE" w:rsidRDefault="0074378E" w:rsidP="002D12CE">
            <w:pPr>
              <w:pStyle w:val="12"/>
              <w:keepNext/>
              <w:keepLines/>
              <w:shd w:val="clear" w:color="auto" w:fill="auto"/>
              <w:spacing w:after="0" w:line="240" w:lineRule="atLeast"/>
              <w:rPr>
                <w:b w:val="0"/>
                <w:bCs w:val="0"/>
                <w:color w:val="auto"/>
                <w:sz w:val="28"/>
                <w:szCs w:val="28"/>
              </w:rPr>
            </w:pPr>
            <w:r w:rsidRPr="002D12CE">
              <w:rPr>
                <w:b w:val="0"/>
                <w:bCs w:val="0"/>
                <w:color w:val="auto"/>
                <w:sz w:val="28"/>
                <w:szCs w:val="28"/>
              </w:rPr>
              <w:t>1</w:t>
            </w:r>
            <w:r w:rsidR="00E25951">
              <w:rPr>
                <w:b w:val="0"/>
                <w:bCs w:val="0"/>
                <w:color w:val="auto"/>
                <w:sz w:val="28"/>
                <w:szCs w:val="28"/>
              </w:rPr>
              <w:t>7</w:t>
            </w:r>
          </w:p>
        </w:tc>
      </w:tr>
    </w:tbl>
    <w:p w:rsidR="00AB40A6" w:rsidRPr="002D12CE" w:rsidRDefault="00AB40A6" w:rsidP="002D12CE">
      <w:pPr>
        <w:pStyle w:val="12"/>
        <w:keepNext/>
        <w:keepLines/>
        <w:shd w:val="clear" w:color="auto" w:fill="auto"/>
        <w:spacing w:after="0" w:line="240" w:lineRule="atLeast"/>
        <w:ind w:firstLine="567"/>
        <w:rPr>
          <w:b w:val="0"/>
          <w:sz w:val="28"/>
          <w:szCs w:val="28"/>
        </w:rPr>
      </w:pPr>
    </w:p>
    <w:p w:rsidR="00A71A2D" w:rsidRPr="002D12CE" w:rsidRDefault="00A71A2D"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3B6B8F" w:rsidRPr="002D12CE" w:rsidRDefault="003B6B8F"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2D12CE">
      <w:pPr>
        <w:ind w:firstLine="567"/>
        <w:jc w:val="both"/>
        <w:rPr>
          <w:rFonts w:ascii="Times New Roman" w:hAnsi="Times New Roman"/>
          <w:sz w:val="28"/>
          <w:szCs w:val="28"/>
        </w:rPr>
      </w:pPr>
    </w:p>
    <w:p w:rsidR="0074378E" w:rsidRPr="002D12CE" w:rsidRDefault="0074378E" w:rsidP="00E25951">
      <w:pPr>
        <w:jc w:val="both"/>
        <w:rPr>
          <w:rFonts w:ascii="Times New Roman" w:hAnsi="Times New Roman"/>
          <w:sz w:val="28"/>
          <w:szCs w:val="28"/>
        </w:rPr>
      </w:pPr>
      <w:bookmarkStart w:id="5" w:name="_GoBack"/>
      <w:bookmarkEnd w:id="5"/>
    </w:p>
    <w:p w:rsidR="0074378E" w:rsidRPr="002D12CE" w:rsidRDefault="0074378E" w:rsidP="002D12CE">
      <w:pPr>
        <w:ind w:firstLine="567"/>
        <w:jc w:val="both"/>
        <w:rPr>
          <w:rFonts w:ascii="Times New Roman" w:hAnsi="Times New Roman"/>
          <w:sz w:val="28"/>
          <w:szCs w:val="28"/>
        </w:rPr>
      </w:pPr>
    </w:p>
    <w:p w:rsidR="00A352A6" w:rsidRPr="002D12CE" w:rsidRDefault="007013B7" w:rsidP="002D12CE">
      <w:pPr>
        <w:pStyle w:val="13"/>
        <w:shd w:val="clear" w:color="auto" w:fill="auto"/>
        <w:spacing w:before="0"/>
        <w:ind w:firstLine="567"/>
        <w:rPr>
          <w:color w:val="auto"/>
          <w:sz w:val="28"/>
          <w:szCs w:val="28"/>
        </w:rPr>
      </w:pPr>
      <w:r w:rsidRPr="002D12CE">
        <w:rPr>
          <w:color w:val="auto"/>
          <w:sz w:val="28"/>
          <w:szCs w:val="28"/>
        </w:rPr>
        <w:t>1</w:t>
      </w:r>
      <w:r w:rsidR="00E426C3" w:rsidRPr="002D12CE">
        <w:rPr>
          <w:color w:val="auto"/>
          <w:sz w:val="28"/>
          <w:szCs w:val="28"/>
        </w:rPr>
        <w:t xml:space="preserve">. Общие положения, принципы и область применения Инвестиционной стратегии </w:t>
      </w:r>
      <w:r w:rsidR="004916D0" w:rsidRPr="002D12CE">
        <w:rPr>
          <w:color w:val="auto"/>
          <w:sz w:val="28"/>
          <w:szCs w:val="28"/>
        </w:rPr>
        <w:t>Марксовского муниципального района</w:t>
      </w:r>
      <w:r w:rsidR="00E426C3" w:rsidRPr="002D12CE">
        <w:rPr>
          <w:color w:val="auto"/>
          <w:sz w:val="28"/>
          <w:szCs w:val="28"/>
        </w:rPr>
        <w:t xml:space="preserve"> на период до 2025 года</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 xml:space="preserve">Инвестиционная стратегия </w:t>
      </w:r>
      <w:r w:rsidR="000E3BBD" w:rsidRPr="002D12CE">
        <w:rPr>
          <w:sz w:val="28"/>
          <w:szCs w:val="28"/>
        </w:rPr>
        <w:t xml:space="preserve">Марксовского муниципального района </w:t>
      </w:r>
      <w:r w:rsidRPr="002D12CE">
        <w:rPr>
          <w:sz w:val="28"/>
          <w:szCs w:val="28"/>
        </w:rPr>
        <w:t>на период до 20</w:t>
      </w:r>
      <w:r w:rsidRPr="002D12CE">
        <w:rPr>
          <w:color w:val="auto"/>
          <w:sz w:val="28"/>
          <w:szCs w:val="28"/>
        </w:rPr>
        <w:t>25</w:t>
      </w:r>
      <w:r w:rsidRPr="002D12CE">
        <w:rPr>
          <w:sz w:val="28"/>
          <w:szCs w:val="28"/>
        </w:rPr>
        <w:t xml:space="preserve"> года (далее - Инвестиционная стратегия, Стратегия) является документом, определяющим долгосрочные цели и ожидаемые результаты деятельности </w:t>
      </w:r>
      <w:r w:rsidR="00AD0B9A" w:rsidRPr="002D12CE">
        <w:rPr>
          <w:sz w:val="28"/>
          <w:szCs w:val="28"/>
        </w:rPr>
        <w:t>администрации Марксовского муниципального района</w:t>
      </w:r>
      <w:r w:rsidRPr="002D12CE">
        <w:rPr>
          <w:sz w:val="28"/>
          <w:szCs w:val="28"/>
        </w:rPr>
        <w:t xml:space="preserve"> по созданию благоприятного инвестиционного климата в </w:t>
      </w:r>
      <w:r w:rsidR="00AD0B9A" w:rsidRPr="002D12CE">
        <w:rPr>
          <w:sz w:val="28"/>
          <w:szCs w:val="28"/>
        </w:rPr>
        <w:t>муниципальном районе</w:t>
      </w:r>
      <w:r w:rsidRPr="002D12CE">
        <w:rPr>
          <w:sz w:val="28"/>
          <w:szCs w:val="28"/>
        </w:rPr>
        <w:t>.</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 xml:space="preserve">Инвестиционная стратегия является основным руководящим документом, определяющим принципы реализации инвестиционной политики в </w:t>
      </w:r>
      <w:r w:rsidR="00AD0B9A" w:rsidRPr="002D12CE">
        <w:rPr>
          <w:sz w:val="28"/>
          <w:szCs w:val="28"/>
        </w:rPr>
        <w:t>Марксовском муниципальном районе</w:t>
      </w:r>
      <w:r w:rsidRPr="002D12CE">
        <w:rPr>
          <w:sz w:val="28"/>
          <w:szCs w:val="28"/>
        </w:rPr>
        <w:t>.</w:t>
      </w:r>
    </w:p>
    <w:p w:rsidR="00A352A6" w:rsidRPr="002D12CE" w:rsidRDefault="00E426C3" w:rsidP="002D12CE">
      <w:pPr>
        <w:pStyle w:val="13"/>
        <w:shd w:val="clear" w:color="auto" w:fill="auto"/>
        <w:spacing w:before="0" w:after="0"/>
        <w:ind w:firstLine="567"/>
        <w:rPr>
          <w:sz w:val="28"/>
          <w:szCs w:val="28"/>
        </w:rPr>
      </w:pPr>
      <w:r w:rsidRPr="002D12CE">
        <w:rPr>
          <w:sz w:val="28"/>
          <w:szCs w:val="28"/>
        </w:rPr>
        <w:t>Инвестиционная стратегия разработана с учетом положений и требований:</w:t>
      </w:r>
    </w:p>
    <w:p w:rsidR="00A352A6" w:rsidRPr="002D12CE" w:rsidRDefault="00E426C3" w:rsidP="002D12CE">
      <w:pPr>
        <w:pStyle w:val="13"/>
        <w:shd w:val="clear" w:color="auto" w:fill="auto"/>
        <w:tabs>
          <w:tab w:val="left" w:pos="998"/>
        </w:tabs>
        <w:spacing w:before="0" w:after="0"/>
        <w:ind w:firstLine="567"/>
        <w:jc w:val="both"/>
        <w:rPr>
          <w:sz w:val="28"/>
          <w:szCs w:val="28"/>
        </w:rPr>
      </w:pPr>
      <w:r w:rsidRPr="002D12CE">
        <w:rPr>
          <w:sz w:val="28"/>
          <w:szCs w:val="28"/>
        </w:rPr>
        <w:t>Указов Президента Российской Федерации от 07.05.2012 № 596 «О долгосрочной государственной экономической политике» и от 07.05.2012 № 601 «Об основных направлениях совершенствования системы государственного управления».</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Концепции долгосрочного социально-экономического развития Российской Ф</w:t>
      </w:r>
      <w:r w:rsidR="007752B0" w:rsidRPr="002D12CE">
        <w:rPr>
          <w:sz w:val="28"/>
          <w:szCs w:val="28"/>
        </w:rPr>
        <w:t>едерации на период до 2020 года, утвержденной распоряжением Правительства РФ от 17.11.2008 г. №1662-р.</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АНО «Агентство стратегических инициатив по продвижению новых проектов».</w:t>
      </w:r>
    </w:p>
    <w:p w:rsidR="00A62E4D" w:rsidRPr="002D12CE" w:rsidRDefault="00A62E4D" w:rsidP="002D12CE">
      <w:pPr>
        <w:pStyle w:val="13"/>
        <w:shd w:val="clear" w:color="auto" w:fill="auto"/>
        <w:spacing w:before="0" w:after="0"/>
        <w:ind w:firstLine="567"/>
        <w:jc w:val="both"/>
        <w:rPr>
          <w:sz w:val="28"/>
          <w:szCs w:val="28"/>
        </w:rPr>
      </w:pPr>
      <w:r w:rsidRPr="002D12CE">
        <w:rPr>
          <w:sz w:val="28"/>
          <w:szCs w:val="28"/>
        </w:rPr>
        <w:t>Постановления Правительства Саратовс</w:t>
      </w:r>
      <w:r w:rsidR="00727A66">
        <w:rPr>
          <w:sz w:val="28"/>
          <w:szCs w:val="28"/>
        </w:rPr>
        <w:t>кой области от 18 июля 2012 г. №</w:t>
      </w:r>
      <w:r w:rsidRPr="002D12CE">
        <w:rPr>
          <w:sz w:val="28"/>
          <w:szCs w:val="28"/>
        </w:rPr>
        <w:t> 420-П</w:t>
      </w:r>
      <w:r w:rsidR="002C1DB7" w:rsidRPr="002D12CE">
        <w:rPr>
          <w:sz w:val="28"/>
          <w:szCs w:val="28"/>
        </w:rPr>
        <w:t xml:space="preserve"> </w:t>
      </w:r>
      <w:r w:rsidR="00B03CB8">
        <w:rPr>
          <w:sz w:val="28"/>
          <w:szCs w:val="28"/>
        </w:rPr>
        <w:t>«</w:t>
      </w:r>
      <w:r w:rsidRPr="002D12CE">
        <w:rPr>
          <w:sz w:val="28"/>
          <w:szCs w:val="28"/>
        </w:rPr>
        <w:t>Об утверждении Стратегии социально-экономического развития Саратовской области до</w:t>
      </w:r>
      <w:r w:rsidR="00B03CB8">
        <w:rPr>
          <w:sz w:val="28"/>
          <w:szCs w:val="28"/>
        </w:rPr>
        <w:t xml:space="preserve"> 2025 года»</w:t>
      </w:r>
      <w:r w:rsidRPr="002D12CE">
        <w:rPr>
          <w:sz w:val="28"/>
          <w:szCs w:val="28"/>
        </w:rPr>
        <w:t>.</w:t>
      </w:r>
    </w:p>
    <w:p w:rsidR="00767F2A" w:rsidRPr="002D12CE" w:rsidRDefault="00767F2A" w:rsidP="002D12CE">
      <w:pPr>
        <w:pStyle w:val="13"/>
        <w:shd w:val="clear" w:color="auto" w:fill="auto"/>
        <w:spacing w:before="0" w:after="0"/>
        <w:ind w:firstLine="567"/>
        <w:jc w:val="both"/>
        <w:rPr>
          <w:sz w:val="28"/>
          <w:szCs w:val="28"/>
        </w:rPr>
      </w:pPr>
      <w:r w:rsidRPr="002D12CE">
        <w:rPr>
          <w:sz w:val="28"/>
          <w:szCs w:val="28"/>
        </w:rPr>
        <w:t>Постановлени</w:t>
      </w:r>
      <w:r w:rsidR="00DB2922" w:rsidRPr="002D12CE">
        <w:rPr>
          <w:sz w:val="28"/>
          <w:szCs w:val="28"/>
        </w:rPr>
        <w:t>я</w:t>
      </w:r>
      <w:r w:rsidRPr="002D12CE">
        <w:rPr>
          <w:sz w:val="28"/>
          <w:szCs w:val="28"/>
        </w:rPr>
        <w:t xml:space="preserve"> Правительства Сарато</w:t>
      </w:r>
      <w:r w:rsidR="00727A66">
        <w:rPr>
          <w:sz w:val="28"/>
          <w:szCs w:val="28"/>
        </w:rPr>
        <w:t>вской области от 8 мая 2013 г. №</w:t>
      </w:r>
      <w:r w:rsidRPr="002D12CE">
        <w:rPr>
          <w:sz w:val="28"/>
          <w:szCs w:val="28"/>
        </w:rPr>
        <w:t> 239-П</w:t>
      </w:r>
      <w:r w:rsidR="001604CB">
        <w:rPr>
          <w:sz w:val="28"/>
          <w:szCs w:val="28"/>
        </w:rPr>
        <w:t xml:space="preserve"> «</w:t>
      </w:r>
      <w:r w:rsidRPr="002D12CE">
        <w:rPr>
          <w:sz w:val="28"/>
          <w:szCs w:val="28"/>
        </w:rPr>
        <w:t>Об Инвестиционной стратегии С</w:t>
      </w:r>
      <w:r w:rsidR="001604CB">
        <w:rPr>
          <w:sz w:val="28"/>
          <w:szCs w:val="28"/>
        </w:rPr>
        <w:t>аратовской области до 2020 года»</w:t>
      </w:r>
      <w:r w:rsidRPr="002D12CE">
        <w:rPr>
          <w:sz w:val="28"/>
          <w:szCs w:val="28"/>
        </w:rPr>
        <w:t>.</w:t>
      </w:r>
    </w:p>
    <w:p w:rsidR="00A352A6" w:rsidRPr="002D12CE" w:rsidRDefault="00C74809" w:rsidP="002D12CE">
      <w:pPr>
        <w:pStyle w:val="13"/>
        <w:shd w:val="clear" w:color="auto" w:fill="auto"/>
        <w:spacing w:before="0" w:after="0"/>
        <w:ind w:firstLine="567"/>
        <w:jc w:val="both"/>
        <w:rPr>
          <w:sz w:val="28"/>
          <w:szCs w:val="28"/>
        </w:rPr>
      </w:pPr>
      <w:r w:rsidRPr="002D12CE">
        <w:rPr>
          <w:sz w:val="28"/>
          <w:szCs w:val="28"/>
        </w:rPr>
        <w:t>Государственных и муниципальных программ Саратовской области</w:t>
      </w:r>
      <w:r w:rsidR="00E426C3" w:rsidRPr="002D12CE">
        <w:rPr>
          <w:sz w:val="28"/>
          <w:szCs w:val="28"/>
        </w:rPr>
        <w:t>.</w:t>
      </w:r>
    </w:p>
    <w:p w:rsidR="00A512FE" w:rsidRPr="002D12CE" w:rsidRDefault="00A512FE" w:rsidP="002D12CE">
      <w:pPr>
        <w:pStyle w:val="13"/>
        <w:shd w:val="clear" w:color="auto" w:fill="auto"/>
        <w:spacing w:before="0" w:after="0"/>
        <w:ind w:firstLine="567"/>
        <w:jc w:val="both"/>
        <w:rPr>
          <w:sz w:val="28"/>
          <w:szCs w:val="28"/>
        </w:rPr>
      </w:pPr>
      <w:r w:rsidRPr="002D12CE">
        <w:rPr>
          <w:sz w:val="28"/>
          <w:szCs w:val="28"/>
        </w:rPr>
        <w:t>Муниципальных программ Марксовского муниципального района.</w:t>
      </w:r>
    </w:p>
    <w:p w:rsidR="00A352A6" w:rsidRPr="002D12CE" w:rsidRDefault="00E426C3" w:rsidP="002D12CE">
      <w:pPr>
        <w:pStyle w:val="13"/>
        <w:shd w:val="clear" w:color="auto" w:fill="auto"/>
        <w:spacing w:before="0" w:after="0"/>
        <w:ind w:firstLine="567"/>
        <w:jc w:val="both"/>
        <w:rPr>
          <w:color w:val="auto"/>
          <w:sz w:val="28"/>
          <w:szCs w:val="28"/>
        </w:rPr>
      </w:pPr>
      <w:r w:rsidRPr="002D12CE">
        <w:rPr>
          <w:bCs/>
          <w:sz w:val="28"/>
          <w:szCs w:val="28"/>
        </w:rPr>
        <w:t>Цель разработки</w:t>
      </w:r>
      <w:r w:rsidR="00F91831" w:rsidRPr="002D12CE">
        <w:rPr>
          <w:bCs/>
          <w:sz w:val="28"/>
          <w:szCs w:val="28"/>
        </w:rPr>
        <w:t xml:space="preserve"> </w:t>
      </w:r>
      <w:r w:rsidRPr="002D12CE">
        <w:rPr>
          <w:sz w:val="28"/>
          <w:szCs w:val="28"/>
        </w:rPr>
        <w:t xml:space="preserve">Инвестиционной стратегии- определение направлений инвестиционной политики </w:t>
      </w:r>
      <w:r w:rsidR="00ED01F6" w:rsidRPr="002D12CE">
        <w:rPr>
          <w:sz w:val="28"/>
          <w:szCs w:val="28"/>
        </w:rPr>
        <w:t>Марксовского муниципального района</w:t>
      </w:r>
      <w:r w:rsidRPr="002D12CE">
        <w:rPr>
          <w:sz w:val="28"/>
          <w:szCs w:val="28"/>
        </w:rPr>
        <w:t xml:space="preserve"> на период до 2025</w:t>
      </w:r>
      <w:r w:rsidRPr="002D12CE">
        <w:rPr>
          <w:color w:val="auto"/>
          <w:sz w:val="28"/>
          <w:szCs w:val="28"/>
        </w:rPr>
        <w:t xml:space="preserve"> года для обеспечения динамичного социально-экономического развития </w:t>
      </w:r>
      <w:r w:rsidR="00ED01F6" w:rsidRPr="002D12CE">
        <w:rPr>
          <w:color w:val="auto"/>
          <w:sz w:val="28"/>
          <w:szCs w:val="28"/>
        </w:rPr>
        <w:t>муниципального района</w:t>
      </w:r>
      <w:r w:rsidR="00A512FE" w:rsidRPr="002D12CE">
        <w:rPr>
          <w:color w:val="auto"/>
          <w:sz w:val="28"/>
          <w:szCs w:val="28"/>
        </w:rPr>
        <w:t xml:space="preserve"> и</w:t>
      </w:r>
      <w:r w:rsidR="00F91831" w:rsidRPr="002D12CE">
        <w:rPr>
          <w:color w:val="auto"/>
          <w:sz w:val="28"/>
          <w:szCs w:val="28"/>
        </w:rPr>
        <w:t xml:space="preserve"> </w:t>
      </w:r>
      <w:r w:rsidR="00A512FE" w:rsidRPr="002D12CE">
        <w:rPr>
          <w:color w:val="auto"/>
          <w:sz w:val="28"/>
          <w:szCs w:val="28"/>
        </w:rPr>
        <w:t>улучшение инвестиционного климата.</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Для достижения этой цели в Инвестиционной стратегии:</w:t>
      </w:r>
    </w:p>
    <w:p w:rsidR="00A352A6" w:rsidRPr="002D12CE" w:rsidRDefault="00E426C3" w:rsidP="002D12CE">
      <w:pPr>
        <w:pStyle w:val="13"/>
        <w:numPr>
          <w:ilvl w:val="0"/>
          <w:numId w:val="32"/>
        </w:numPr>
        <w:shd w:val="clear" w:color="auto" w:fill="auto"/>
        <w:tabs>
          <w:tab w:val="left" w:pos="1003"/>
        </w:tabs>
        <w:spacing w:before="0" w:after="0"/>
        <w:ind w:left="0" w:firstLine="567"/>
        <w:jc w:val="both"/>
        <w:rPr>
          <w:sz w:val="28"/>
          <w:szCs w:val="28"/>
        </w:rPr>
      </w:pPr>
      <w:r w:rsidRPr="002D12CE">
        <w:rPr>
          <w:sz w:val="28"/>
          <w:szCs w:val="28"/>
        </w:rPr>
        <w:t>Установлен</w:t>
      </w:r>
      <w:r w:rsidR="00F91831" w:rsidRPr="002D12CE">
        <w:rPr>
          <w:sz w:val="28"/>
          <w:szCs w:val="28"/>
        </w:rPr>
        <w:t xml:space="preserve">ы стратегические </w:t>
      </w:r>
      <w:r w:rsidRPr="002D12CE">
        <w:rPr>
          <w:sz w:val="28"/>
          <w:szCs w:val="28"/>
        </w:rPr>
        <w:t>цел</w:t>
      </w:r>
      <w:r w:rsidR="00F91831" w:rsidRPr="002D12CE">
        <w:rPr>
          <w:sz w:val="28"/>
          <w:szCs w:val="28"/>
        </w:rPr>
        <w:t>и</w:t>
      </w:r>
      <w:r w:rsidRPr="002D12CE">
        <w:rPr>
          <w:sz w:val="28"/>
          <w:szCs w:val="28"/>
        </w:rPr>
        <w:t xml:space="preserve"> инвестиционной политики.</w:t>
      </w:r>
    </w:p>
    <w:p w:rsidR="00A352A6" w:rsidRPr="002D12CE" w:rsidRDefault="00E426C3" w:rsidP="002D12CE">
      <w:pPr>
        <w:pStyle w:val="13"/>
        <w:numPr>
          <w:ilvl w:val="0"/>
          <w:numId w:val="32"/>
        </w:numPr>
        <w:shd w:val="clear" w:color="auto" w:fill="auto"/>
        <w:tabs>
          <w:tab w:val="left" w:pos="989"/>
        </w:tabs>
        <w:spacing w:before="0" w:after="0"/>
        <w:ind w:left="0" w:firstLine="567"/>
        <w:jc w:val="both"/>
        <w:rPr>
          <w:sz w:val="28"/>
          <w:szCs w:val="28"/>
        </w:rPr>
      </w:pPr>
      <w:r w:rsidRPr="002D12CE">
        <w:rPr>
          <w:sz w:val="28"/>
          <w:szCs w:val="28"/>
        </w:rPr>
        <w:t xml:space="preserve">Проведена оценка факторов, влияющих на инвестиционную привлекательность </w:t>
      </w:r>
      <w:r w:rsidR="00A512FE" w:rsidRPr="002D12CE">
        <w:rPr>
          <w:sz w:val="28"/>
          <w:szCs w:val="28"/>
        </w:rPr>
        <w:t>района</w:t>
      </w:r>
      <w:r w:rsidRPr="002D12CE">
        <w:rPr>
          <w:sz w:val="28"/>
          <w:szCs w:val="28"/>
        </w:rPr>
        <w:t xml:space="preserve">, </w:t>
      </w:r>
      <w:r w:rsidR="00A512FE" w:rsidRPr="002D12CE">
        <w:rPr>
          <w:sz w:val="28"/>
          <w:szCs w:val="28"/>
        </w:rPr>
        <w:t xml:space="preserve">его </w:t>
      </w:r>
      <w:r w:rsidRPr="002D12CE">
        <w:rPr>
          <w:sz w:val="28"/>
          <w:szCs w:val="28"/>
        </w:rPr>
        <w:t>экономического и инвестиционного потенциала.</w:t>
      </w:r>
    </w:p>
    <w:p w:rsidR="00A352A6" w:rsidRPr="002D12CE" w:rsidRDefault="00E426C3" w:rsidP="002D12CE">
      <w:pPr>
        <w:pStyle w:val="13"/>
        <w:numPr>
          <w:ilvl w:val="0"/>
          <w:numId w:val="32"/>
        </w:numPr>
        <w:shd w:val="clear" w:color="auto" w:fill="auto"/>
        <w:tabs>
          <w:tab w:val="left" w:pos="989"/>
        </w:tabs>
        <w:spacing w:before="0" w:after="0"/>
        <w:ind w:left="0" w:firstLine="567"/>
        <w:jc w:val="both"/>
        <w:rPr>
          <w:sz w:val="28"/>
          <w:szCs w:val="28"/>
        </w:rPr>
      </w:pPr>
      <w:r w:rsidRPr="002D12CE">
        <w:rPr>
          <w:sz w:val="28"/>
          <w:szCs w:val="28"/>
        </w:rPr>
        <w:t xml:space="preserve">Поставлены задачи инвестиционной политики </w:t>
      </w:r>
      <w:r w:rsidR="00A512FE" w:rsidRPr="002D12CE">
        <w:rPr>
          <w:sz w:val="28"/>
          <w:szCs w:val="28"/>
        </w:rPr>
        <w:t>района</w:t>
      </w:r>
      <w:r w:rsidRPr="002D12CE">
        <w:rPr>
          <w:sz w:val="28"/>
          <w:szCs w:val="28"/>
        </w:rPr>
        <w:t xml:space="preserve"> и определены </w:t>
      </w:r>
      <w:r w:rsidR="00CB5B12" w:rsidRPr="002D12CE">
        <w:rPr>
          <w:sz w:val="28"/>
          <w:szCs w:val="28"/>
        </w:rPr>
        <w:t xml:space="preserve">целевые </w:t>
      </w:r>
      <w:r w:rsidR="00F91831" w:rsidRPr="002D12CE">
        <w:rPr>
          <w:sz w:val="28"/>
          <w:szCs w:val="28"/>
        </w:rPr>
        <w:t>показатели их достижения.</w:t>
      </w:r>
    </w:p>
    <w:p w:rsidR="00A352A6" w:rsidRPr="002D12CE" w:rsidRDefault="00E426C3" w:rsidP="002D12CE">
      <w:pPr>
        <w:pStyle w:val="13"/>
        <w:numPr>
          <w:ilvl w:val="0"/>
          <w:numId w:val="32"/>
        </w:numPr>
        <w:shd w:val="clear" w:color="auto" w:fill="auto"/>
        <w:tabs>
          <w:tab w:val="left" w:pos="998"/>
        </w:tabs>
        <w:spacing w:before="0" w:after="0"/>
        <w:ind w:left="0" w:firstLine="567"/>
        <w:jc w:val="both"/>
        <w:rPr>
          <w:sz w:val="28"/>
          <w:szCs w:val="28"/>
        </w:rPr>
      </w:pPr>
      <w:r w:rsidRPr="002D12CE">
        <w:rPr>
          <w:sz w:val="28"/>
          <w:szCs w:val="28"/>
        </w:rPr>
        <w:t>Определены отраслевые приоритеты инвестиционной политики.</w:t>
      </w:r>
    </w:p>
    <w:p w:rsidR="0024423C" w:rsidRPr="00E25951" w:rsidRDefault="00E426C3" w:rsidP="00E25951">
      <w:pPr>
        <w:pStyle w:val="13"/>
        <w:numPr>
          <w:ilvl w:val="0"/>
          <w:numId w:val="32"/>
        </w:numPr>
        <w:shd w:val="clear" w:color="auto" w:fill="auto"/>
        <w:tabs>
          <w:tab w:val="left" w:pos="1003"/>
        </w:tabs>
        <w:spacing w:before="0" w:after="0"/>
        <w:ind w:left="0" w:firstLine="567"/>
        <w:jc w:val="both"/>
        <w:rPr>
          <w:sz w:val="28"/>
          <w:szCs w:val="28"/>
        </w:rPr>
      </w:pPr>
      <w:r w:rsidRPr="002D12CE">
        <w:rPr>
          <w:sz w:val="28"/>
          <w:szCs w:val="28"/>
        </w:rPr>
        <w:t>Сформирована система мероприятий и механизмов реализации Стратегии.</w:t>
      </w:r>
    </w:p>
    <w:p w:rsidR="00C71ED6" w:rsidRDefault="007013B7" w:rsidP="002D12CE">
      <w:pPr>
        <w:pStyle w:val="12"/>
        <w:keepNext/>
        <w:keepLines/>
        <w:spacing w:after="0" w:line="240" w:lineRule="atLeast"/>
        <w:ind w:firstLine="567"/>
        <w:rPr>
          <w:b w:val="0"/>
          <w:bCs w:val="0"/>
          <w:color w:val="auto"/>
          <w:sz w:val="28"/>
          <w:szCs w:val="28"/>
        </w:rPr>
      </w:pPr>
      <w:r w:rsidRPr="002D12CE">
        <w:rPr>
          <w:b w:val="0"/>
          <w:bCs w:val="0"/>
          <w:color w:val="auto"/>
          <w:sz w:val="28"/>
          <w:szCs w:val="28"/>
        </w:rPr>
        <w:lastRenderedPageBreak/>
        <w:t>2</w:t>
      </w:r>
      <w:r w:rsidR="0024423C" w:rsidRPr="002D12CE">
        <w:rPr>
          <w:b w:val="0"/>
          <w:bCs w:val="0"/>
          <w:color w:val="auto"/>
          <w:sz w:val="28"/>
          <w:szCs w:val="28"/>
        </w:rPr>
        <w:t>.</w:t>
      </w:r>
      <w:r w:rsidR="0081662C" w:rsidRPr="002D12CE">
        <w:rPr>
          <w:b w:val="0"/>
          <w:bCs w:val="0"/>
          <w:color w:val="auto"/>
          <w:sz w:val="28"/>
          <w:szCs w:val="28"/>
        </w:rPr>
        <w:t xml:space="preserve"> Видение результата реализации Ст</w:t>
      </w:r>
      <w:r w:rsidR="00C71ED6" w:rsidRPr="002D12CE">
        <w:rPr>
          <w:b w:val="0"/>
          <w:bCs w:val="0"/>
          <w:color w:val="auto"/>
          <w:sz w:val="28"/>
          <w:szCs w:val="28"/>
        </w:rPr>
        <w:t>ратегии</w:t>
      </w:r>
    </w:p>
    <w:p w:rsidR="00E25951" w:rsidRPr="002D12CE" w:rsidRDefault="00E25951" w:rsidP="002D12CE">
      <w:pPr>
        <w:pStyle w:val="12"/>
        <w:keepNext/>
        <w:keepLines/>
        <w:spacing w:after="0" w:line="240" w:lineRule="atLeast"/>
        <w:ind w:firstLine="567"/>
        <w:rPr>
          <w:b w:val="0"/>
          <w:bCs w:val="0"/>
          <w:color w:val="auto"/>
          <w:sz w:val="28"/>
          <w:szCs w:val="28"/>
        </w:rPr>
      </w:pP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В результате реализации Инвестиционной стратегии будет сформирован качественно новый образ муниципального района для иностранных, российских</w:t>
      </w:r>
      <w:r w:rsidR="00EB36AB" w:rsidRPr="002D12CE">
        <w:rPr>
          <w:b w:val="0"/>
          <w:bCs w:val="0"/>
          <w:color w:val="auto"/>
          <w:sz w:val="28"/>
          <w:szCs w:val="28"/>
        </w:rPr>
        <w:t>,</w:t>
      </w:r>
      <w:r w:rsidRPr="002D12CE">
        <w:rPr>
          <w:b w:val="0"/>
          <w:bCs w:val="0"/>
          <w:color w:val="auto"/>
          <w:sz w:val="28"/>
          <w:szCs w:val="28"/>
        </w:rPr>
        <w:t xml:space="preserve"> региональных</w:t>
      </w:r>
      <w:r w:rsidR="00EB36AB" w:rsidRPr="002D12CE">
        <w:rPr>
          <w:b w:val="0"/>
          <w:bCs w:val="0"/>
          <w:color w:val="auto"/>
          <w:sz w:val="28"/>
          <w:szCs w:val="28"/>
        </w:rPr>
        <w:t xml:space="preserve"> и иных</w:t>
      </w:r>
      <w:r w:rsidRPr="002D12CE">
        <w:rPr>
          <w:b w:val="0"/>
          <w:bCs w:val="0"/>
          <w:color w:val="auto"/>
          <w:sz w:val="28"/>
          <w:szCs w:val="28"/>
        </w:rPr>
        <w:t xml:space="preserve"> инвесторов:</w:t>
      </w:r>
    </w:p>
    <w:p w:rsidR="006E4597" w:rsidRPr="002D12CE" w:rsidRDefault="0024423C" w:rsidP="002D12CE">
      <w:pPr>
        <w:pStyle w:val="12"/>
        <w:keepNext/>
        <w:keepLines/>
        <w:numPr>
          <w:ilvl w:val="1"/>
          <w:numId w:val="1"/>
        </w:numPr>
        <w:spacing w:after="0" w:line="240" w:lineRule="atLeast"/>
        <w:ind w:firstLine="567"/>
        <w:jc w:val="both"/>
        <w:rPr>
          <w:b w:val="0"/>
          <w:bCs w:val="0"/>
          <w:color w:val="auto"/>
          <w:sz w:val="28"/>
          <w:szCs w:val="28"/>
        </w:rPr>
      </w:pPr>
      <w:r w:rsidRPr="002D12CE">
        <w:rPr>
          <w:b w:val="0"/>
          <w:bCs w:val="0"/>
          <w:color w:val="auto"/>
          <w:sz w:val="28"/>
          <w:szCs w:val="28"/>
        </w:rPr>
        <w:t xml:space="preserve">Марксовский район – </w:t>
      </w:r>
      <w:r w:rsidR="006E4597" w:rsidRPr="002D12CE">
        <w:rPr>
          <w:b w:val="0"/>
          <w:bCs w:val="0"/>
          <w:color w:val="auto"/>
          <w:sz w:val="28"/>
          <w:szCs w:val="28"/>
        </w:rPr>
        <w:t>район</w:t>
      </w:r>
      <w:r w:rsidRPr="002D12CE">
        <w:rPr>
          <w:b w:val="0"/>
          <w:bCs w:val="0"/>
          <w:color w:val="auto"/>
          <w:sz w:val="28"/>
          <w:szCs w:val="28"/>
        </w:rPr>
        <w:t>, ориентированный на привлечение инвесторов.</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Привлечение инвестиций является одним из приоритетных направлений развития муниципального района. Органы муниципальной власти всегда открыты для диалога с предпринимателями и инвесторами. Диалог строится на основании следующих принципов:</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равенство  –  недискриминационный  подход ко всем предпринимателям и инвесторам;</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вовлеченность  –  участие предпринимателей и инвесторов в процессе принятия  реш</w:t>
      </w:r>
      <w:r w:rsidR="00951FD3" w:rsidRPr="002D12CE">
        <w:rPr>
          <w:b w:val="0"/>
          <w:bCs w:val="0"/>
          <w:color w:val="auto"/>
          <w:sz w:val="28"/>
          <w:szCs w:val="28"/>
        </w:rPr>
        <w:t>ений органами</w:t>
      </w:r>
      <w:r w:rsidRPr="002D12CE">
        <w:rPr>
          <w:b w:val="0"/>
          <w:bCs w:val="0"/>
          <w:color w:val="auto"/>
          <w:sz w:val="28"/>
          <w:szCs w:val="28"/>
        </w:rPr>
        <w:t xml:space="preserve"> местного самоуправления и оценки их реализации;</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прозрачность  –  общедоступность документированной информации органов власти;</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-лучшие практики  –  ориентация административных процедур и регулирования на лучшую с точки зрения интересов предпринимателей и инвесторов практику взаимодействия </w:t>
      </w:r>
      <w:r w:rsidR="00600C02" w:rsidRPr="002D12CE">
        <w:rPr>
          <w:b w:val="0"/>
          <w:bCs w:val="0"/>
          <w:color w:val="auto"/>
          <w:sz w:val="28"/>
          <w:szCs w:val="28"/>
        </w:rPr>
        <w:t>органов местного самоуправления</w:t>
      </w:r>
      <w:r w:rsidRPr="002D12CE">
        <w:rPr>
          <w:b w:val="0"/>
          <w:bCs w:val="0"/>
          <w:color w:val="auto"/>
          <w:sz w:val="28"/>
          <w:szCs w:val="28"/>
        </w:rPr>
        <w:t xml:space="preserve"> с предпринимателями и инвесторами.</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2</w:t>
      </w:r>
      <w:r w:rsidR="001604CB">
        <w:rPr>
          <w:b w:val="0"/>
          <w:bCs w:val="0"/>
          <w:color w:val="auto"/>
          <w:sz w:val="28"/>
          <w:szCs w:val="28"/>
        </w:rPr>
        <w:t>.</w:t>
      </w:r>
      <w:r w:rsidRPr="002D12CE">
        <w:rPr>
          <w:b w:val="0"/>
          <w:bCs w:val="0"/>
          <w:color w:val="auto"/>
          <w:sz w:val="28"/>
          <w:szCs w:val="28"/>
        </w:rPr>
        <w:t xml:space="preserve"> Марксовский район – территория комфортного бизнеса. В районе</w:t>
      </w:r>
      <w:r w:rsidR="00901BBA" w:rsidRPr="002D12CE">
        <w:rPr>
          <w:b w:val="0"/>
          <w:bCs w:val="0"/>
          <w:color w:val="auto"/>
          <w:sz w:val="28"/>
          <w:szCs w:val="28"/>
        </w:rPr>
        <w:t xml:space="preserve"> </w:t>
      </w:r>
      <w:r w:rsidR="00081103" w:rsidRPr="002D12CE">
        <w:rPr>
          <w:b w:val="0"/>
          <w:bCs w:val="0"/>
          <w:color w:val="auto"/>
          <w:sz w:val="28"/>
          <w:szCs w:val="28"/>
        </w:rPr>
        <w:t>буд</w:t>
      </w:r>
      <w:r w:rsidR="006D04B7" w:rsidRPr="002D12CE">
        <w:rPr>
          <w:b w:val="0"/>
          <w:bCs w:val="0"/>
          <w:color w:val="auto"/>
          <w:sz w:val="28"/>
          <w:szCs w:val="28"/>
        </w:rPr>
        <w:t>е</w:t>
      </w:r>
      <w:r w:rsidR="00081103" w:rsidRPr="002D12CE">
        <w:rPr>
          <w:b w:val="0"/>
          <w:bCs w:val="0"/>
          <w:color w:val="auto"/>
          <w:sz w:val="28"/>
          <w:szCs w:val="28"/>
        </w:rPr>
        <w:t>т</w:t>
      </w:r>
      <w:r w:rsidR="006D04B7" w:rsidRPr="002D12CE">
        <w:rPr>
          <w:b w:val="0"/>
          <w:bCs w:val="0"/>
          <w:color w:val="auto"/>
          <w:sz w:val="28"/>
          <w:szCs w:val="28"/>
        </w:rPr>
        <w:t xml:space="preserve"> продолжены мероприятия по созданию</w:t>
      </w:r>
      <w:r w:rsidRPr="002D12CE">
        <w:rPr>
          <w:b w:val="0"/>
          <w:bCs w:val="0"/>
          <w:color w:val="auto"/>
          <w:sz w:val="28"/>
          <w:szCs w:val="28"/>
        </w:rPr>
        <w:t xml:space="preserve"> все</w:t>
      </w:r>
      <w:r w:rsidR="006D04B7" w:rsidRPr="002D12CE">
        <w:rPr>
          <w:b w:val="0"/>
          <w:bCs w:val="0"/>
          <w:color w:val="auto"/>
          <w:sz w:val="28"/>
          <w:szCs w:val="28"/>
        </w:rPr>
        <w:t>х необходимых</w:t>
      </w:r>
      <w:r w:rsidRPr="002D12CE">
        <w:rPr>
          <w:b w:val="0"/>
          <w:bCs w:val="0"/>
          <w:color w:val="auto"/>
          <w:sz w:val="28"/>
          <w:szCs w:val="28"/>
        </w:rPr>
        <w:t xml:space="preserve"> услови</w:t>
      </w:r>
      <w:r w:rsidR="006D04B7" w:rsidRPr="002D12CE">
        <w:rPr>
          <w:b w:val="0"/>
          <w:bCs w:val="0"/>
          <w:color w:val="auto"/>
          <w:sz w:val="28"/>
          <w:szCs w:val="28"/>
        </w:rPr>
        <w:t>й</w:t>
      </w:r>
      <w:r w:rsidRPr="002D12CE">
        <w:rPr>
          <w:b w:val="0"/>
          <w:bCs w:val="0"/>
          <w:color w:val="auto"/>
          <w:sz w:val="28"/>
          <w:szCs w:val="28"/>
        </w:rPr>
        <w:t xml:space="preserve"> для осуществления предпринимательской и инвестиционной деятельности: </w:t>
      </w:r>
    </w:p>
    <w:p w:rsidR="006D04B7"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  приняты нормативные правовые акты о защите  прав инвесторов и механизмах поддержки инвестиционной деятельности; </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-успешно</w:t>
      </w:r>
      <w:r w:rsidR="00081103" w:rsidRPr="002D12CE">
        <w:rPr>
          <w:b w:val="0"/>
          <w:bCs w:val="0"/>
          <w:color w:val="auto"/>
          <w:sz w:val="28"/>
          <w:szCs w:val="28"/>
        </w:rPr>
        <w:t>е и продуктивное</w:t>
      </w:r>
      <w:r w:rsidRPr="002D12CE">
        <w:rPr>
          <w:b w:val="0"/>
          <w:bCs w:val="0"/>
          <w:color w:val="auto"/>
          <w:sz w:val="28"/>
          <w:szCs w:val="28"/>
        </w:rPr>
        <w:t xml:space="preserve"> функционир</w:t>
      </w:r>
      <w:r w:rsidR="00081103" w:rsidRPr="002D12CE">
        <w:rPr>
          <w:b w:val="0"/>
          <w:bCs w:val="0"/>
          <w:color w:val="auto"/>
          <w:sz w:val="28"/>
          <w:szCs w:val="28"/>
        </w:rPr>
        <w:t>ование</w:t>
      </w:r>
      <w:r w:rsidRPr="002D12CE">
        <w:rPr>
          <w:b w:val="0"/>
          <w:bCs w:val="0"/>
          <w:color w:val="auto"/>
          <w:sz w:val="28"/>
          <w:szCs w:val="28"/>
        </w:rPr>
        <w:t xml:space="preserve"> Совет</w:t>
      </w:r>
      <w:r w:rsidR="00081103" w:rsidRPr="002D12CE">
        <w:rPr>
          <w:b w:val="0"/>
          <w:bCs w:val="0"/>
          <w:color w:val="auto"/>
          <w:sz w:val="28"/>
          <w:szCs w:val="28"/>
        </w:rPr>
        <w:t>а по</w:t>
      </w:r>
      <w:r w:rsidRPr="002D12CE">
        <w:rPr>
          <w:b w:val="0"/>
          <w:bCs w:val="0"/>
          <w:color w:val="auto"/>
          <w:sz w:val="28"/>
          <w:szCs w:val="28"/>
        </w:rPr>
        <w:t xml:space="preserve"> инвестициям, Совет</w:t>
      </w:r>
      <w:r w:rsidR="00081103" w:rsidRPr="002D12CE">
        <w:rPr>
          <w:b w:val="0"/>
          <w:bCs w:val="0"/>
          <w:color w:val="auto"/>
          <w:sz w:val="28"/>
          <w:szCs w:val="28"/>
        </w:rPr>
        <w:t>а</w:t>
      </w:r>
      <w:r w:rsidRPr="002D12CE">
        <w:rPr>
          <w:b w:val="0"/>
          <w:bCs w:val="0"/>
          <w:color w:val="auto"/>
          <w:sz w:val="28"/>
          <w:szCs w:val="28"/>
        </w:rPr>
        <w:t xml:space="preserve"> предпринимателей.</w:t>
      </w:r>
    </w:p>
    <w:p w:rsidR="0024423C" w:rsidRPr="002D12CE" w:rsidRDefault="00081103"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 проведены мероприятия по </w:t>
      </w:r>
      <w:r w:rsidR="0024423C" w:rsidRPr="002D12CE">
        <w:rPr>
          <w:b w:val="0"/>
          <w:bCs w:val="0"/>
          <w:color w:val="auto"/>
          <w:sz w:val="28"/>
          <w:szCs w:val="28"/>
        </w:rPr>
        <w:t>создан</w:t>
      </w:r>
      <w:r w:rsidRPr="002D12CE">
        <w:rPr>
          <w:b w:val="0"/>
          <w:bCs w:val="0"/>
          <w:color w:val="auto"/>
          <w:sz w:val="28"/>
          <w:szCs w:val="28"/>
        </w:rPr>
        <w:t>ию</w:t>
      </w:r>
      <w:r w:rsidR="0024423C" w:rsidRPr="002D12CE">
        <w:rPr>
          <w:b w:val="0"/>
          <w:bCs w:val="0"/>
          <w:color w:val="auto"/>
          <w:sz w:val="28"/>
          <w:szCs w:val="28"/>
        </w:rPr>
        <w:t xml:space="preserve"> доступн</w:t>
      </w:r>
      <w:r w:rsidRPr="002D12CE">
        <w:rPr>
          <w:b w:val="0"/>
          <w:bCs w:val="0"/>
          <w:color w:val="auto"/>
          <w:sz w:val="28"/>
          <w:szCs w:val="28"/>
        </w:rPr>
        <w:t>ой</w:t>
      </w:r>
      <w:r w:rsidR="0024423C" w:rsidRPr="002D12CE">
        <w:rPr>
          <w:b w:val="0"/>
          <w:bCs w:val="0"/>
          <w:color w:val="auto"/>
          <w:sz w:val="28"/>
          <w:szCs w:val="28"/>
        </w:rPr>
        <w:t xml:space="preserve"> инфраструктур</w:t>
      </w:r>
      <w:r w:rsidRPr="002D12CE">
        <w:rPr>
          <w:b w:val="0"/>
          <w:bCs w:val="0"/>
          <w:color w:val="auto"/>
          <w:sz w:val="28"/>
          <w:szCs w:val="28"/>
        </w:rPr>
        <w:t>ы</w:t>
      </w:r>
      <w:r w:rsidR="0024423C" w:rsidRPr="002D12CE">
        <w:rPr>
          <w:b w:val="0"/>
          <w:bCs w:val="0"/>
          <w:color w:val="auto"/>
          <w:sz w:val="28"/>
          <w:szCs w:val="28"/>
        </w:rPr>
        <w:t xml:space="preserve"> для размещения производственных и иных объектов инвесторов;</w:t>
      </w:r>
    </w:p>
    <w:p w:rsidR="00081103"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 </w:t>
      </w:r>
      <w:r w:rsidR="00081103" w:rsidRPr="002D12CE">
        <w:rPr>
          <w:b w:val="0"/>
          <w:bCs w:val="0"/>
          <w:color w:val="auto"/>
          <w:sz w:val="28"/>
          <w:szCs w:val="28"/>
        </w:rPr>
        <w:t>активная работа</w:t>
      </w:r>
      <w:r w:rsidRPr="002D12CE">
        <w:rPr>
          <w:b w:val="0"/>
          <w:bCs w:val="0"/>
          <w:color w:val="auto"/>
          <w:sz w:val="28"/>
          <w:szCs w:val="28"/>
        </w:rPr>
        <w:t xml:space="preserve"> интернет портал</w:t>
      </w:r>
      <w:r w:rsidR="00081103" w:rsidRPr="002D12CE">
        <w:rPr>
          <w:b w:val="0"/>
          <w:bCs w:val="0"/>
          <w:color w:val="auto"/>
          <w:sz w:val="28"/>
          <w:szCs w:val="28"/>
        </w:rPr>
        <w:t>а</w:t>
      </w:r>
      <w:r w:rsidRPr="002D12CE">
        <w:rPr>
          <w:b w:val="0"/>
          <w:bCs w:val="0"/>
          <w:color w:val="auto"/>
          <w:sz w:val="28"/>
          <w:szCs w:val="28"/>
        </w:rPr>
        <w:t xml:space="preserve"> об инвестиционной деятельности</w:t>
      </w:r>
      <w:r w:rsidR="00A8472B" w:rsidRPr="002D12CE">
        <w:rPr>
          <w:b w:val="0"/>
          <w:bCs w:val="0"/>
          <w:color w:val="auto"/>
          <w:sz w:val="28"/>
          <w:szCs w:val="28"/>
        </w:rPr>
        <w:t>, портала для субъектов малого и среднего предпринимательства</w:t>
      </w:r>
      <w:r w:rsidRPr="002D12CE">
        <w:rPr>
          <w:b w:val="0"/>
          <w:bCs w:val="0"/>
          <w:color w:val="auto"/>
          <w:sz w:val="28"/>
          <w:szCs w:val="28"/>
        </w:rPr>
        <w:t xml:space="preserve">; </w:t>
      </w:r>
    </w:p>
    <w:p w:rsidR="0024423C" w:rsidRPr="002D12CE" w:rsidRDefault="00081103"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-осуществление сопровождения инвесторов в рамках единого</w:t>
      </w:r>
      <w:r w:rsidR="0024423C" w:rsidRPr="002D12CE">
        <w:rPr>
          <w:b w:val="0"/>
          <w:bCs w:val="0"/>
          <w:color w:val="auto"/>
          <w:sz w:val="28"/>
          <w:szCs w:val="28"/>
        </w:rPr>
        <w:t xml:space="preserve"> регламент</w:t>
      </w:r>
      <w:r w:rsidRPr="002D12CE">
        <w:rPr>
          <w:b w:val="0"/>
          <w:bCs w:val="0"/>
          <w:color w:val="auto"/>
          <w:sz w:val="28"/>
          <w:szCs w:val="28"/>
        </w:rPr>
        <w:t>а</w:t>
      </w:r>
      <w:r w:rsidR="0024423C" w:rsidRPr="002D12CE">
        <w:rPr>
          <w:b w:val="0"/>
          <w:bCs w:val="0"/>
          <w:color w:val="auto"/>
          <w:sz w:val="28"/>
          <w:szCs w:val="28"/>
        </w:rPr>
        <w:t xml:space="preserve"> сопровождения инвестиционных проектов по принципу «одного окна»;</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3.  </w:t>
      </w:r>
      <w:r w:rsidR="001346AE" w:rsidRPr="002D12CE">
        <w:rPr>
          <w:b w:val="0"/>
          <w:bCs w:val="0"/>
          <w:color w:val="auto"/>
          <w:sz w:val="28"/>
          <w:szCs w:val="28"/>
        </w:rPr>
        <w:t xml:space="preserve">Марксовский район </w:t>
      </w:r>
      <w:r w:rsidRPr="002D12CE">
        <w:rPr>
          <w:b w:val="0"/>
          <w:bCs w:val="0"/>
          <w:color w:val="auto"/>
          <w:sz w:val="28"/>
          <w:szCs w:val="28"/>
        </w:rPr>
        <w:t>– территория комфортного получения дохода.</w:t>
      </w:r>
    </w:p>
    <w:p w:rsidR="0024423C" w:rsidRPr="002D12CE" w:rsidRDefault="0024423C"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Глава администрации</w:t>
      </w:r>
      <w:r w:rsidR="00951FD3" w:rsidRPr="002D12CE">
        <w:rPr>
          <w:b w:val="0"/>
          <w:bCs w:val="0"/>
          <w:color w:val="auto"/>
          <w:sz w:val="28"/>
          <w:szCs w:val="28"/>
        </w:rPr>
        <w:t xml:space="preserve"> Марксовского муниципального района</w:t>
      </w:r>
      <w:r w:rsidRPr="002D12CE">
        <w:rPr>
          <w:b w:val="0"/>
          <w:bCs w:val="0"/>
          <w:color w:val="auto"/>
          <w:sz w:val="28"/>
          <w:szCs w:val="28"/>
        </w:rPr>
        <w:t xml:space="preserve"> гарантирует предпринимателям и инвесторам:</w:t>
      </w:r>
    </w:p>
    <w:p w:rsidR="0024423C" w:rsidRPr="002D12CE" w:rsidRDefault="0024423C" w:rsidP="002D12CE">
      <w:pPr>
        <w:pStyle w:val="12"/>
        <w:keepNext/>
        <w:keepLines/>
        <w:tabs>
          <w:tab w:val="left" w:pos="993"/>
        </w:tabs>
        <w:spacing w:after="0" w:line="240" w:lineRule="atLeast"/>
        <w:ind w:firstLine="567"/>
        <w:jc w:val="both"/>
        <w:rPr>
          <w:b w:val="0"/>
          <w:bCs w:val="0"/>
          <w:color w:val="auto"/>
          <w:sz w:val="28"/>
          <w:szCs w:val="28"/>
        </w:rPr>
      </w:pPr>
      <w:r w:rsidRPr="002D12CE">
        <w:rPr>
          <w:b w:val="0"/>
          <w:bCs w:val="0"/>
          <w:color w:val="auto"/>
          <w:sz w:val="28"/>
          <w:szCs w:val="28"/>
        </w:rPr>
        <w:t>-  безопасность ведения предпринимательской и инвестиционной деятельности;</w:t>
      </w:r>
    </w:p>
    <w:p w:rsidR="0024423C" w:rsidRPr="002D12CE" w:rsidRDefault="00901BBA" w:rsidP="002D12CE">
      <w:pPr>
        <w:pStyle w:val="12"/>
        <w:keepNext/>
        <w:keepLines/>
        <w:tabs>
          <w:tab w:val="left" w:pos="993"/>
        </w:tabs>
        <w:spacing w:after="0" w:line="240" w:lineRule="atLeast"/>
        <w:ind w:firstLine="567"/>
        <w:jc w:val="both"/>
        <w:rPr>
          <w:b w:val="0"/>
          <w:bCs w:val="0"/>
          <w:color w:val="auto"/>
          <w:sz w:val="28"/>
          <w:szCs w:val="28"/>
        </w:rPr>
      </w:pPr>
      <w:r w:rsidRPr="002D12CE">
        <w:rPr>
          <w:b w:val="0"/>
          <w:bCs w:val="0"/>
          <w:color w:val="auto"/>
          <w:sz w:val="28"/>
          <w:szCs w:val="28"/>
        </w:rPr>
        <w:t xml:space="preserve">- </w:t>
      </w:r>
      <w:r w:rsidR="0024423C" w:rsidRPr="002D12CE">
        <w:rPr>
          <w:b w:val="0"/>
          <w:bCs w:val="0"/>
          <w:color w:val="auto"/>
          <w:sz w:val="28"/>
          <w:szCs w:val="28"/>
        </w:rPr>
        <w:t>минимизацию сроков и упрощение процедур выдачи разрешительной документации для предпринимателей и инвесторов;</w:t>
      </w:r>
    </w:p>
    <w:p w:rsidR="0024423C" w:rsidRPr="002D12CE" w:rsidRDefault="0024423C" w:rsidP="002D12CE">
      <w:pPr>
        <w:pStyle w:val="12"/>
        <w:keepNext/>
        <w:keepLines/>
        <w:tabs>
          <w:tab w:val="left" w:pos="993"/>
        </w:tabs>
        <w:spacing w:after="0" w:line="240" w:lineRule="atLeast"/>
        <w:ind w:firstLine="567"/>
        <w:jc w:val="both"/>
        <w:rPr>
          <w:b w:val="0"/>
          <w:bCs w:val="0"/>
          <w:color w:val="auto"/>
          <w:sz w:val="28"/>
          <w:szCs w:val="28"/>
        </w:rPr>
      </w:pPr>
      <w:r w:rsidRPr="002D12CE">
        <w:rPr>
          <w:b w:val="0"/>
          <w:bCs w:val="0"/>
          <w:color w:val="auto"/>
          <w:sz w:val="28"/>
          <w:szCs w:val="28"/>
        </w:rPr>
        <w:t>-</w:t>
      </w:r>
      <w:r w:rsidR="00901BBA" w:rsidRPr="002D12CE">
        <w:rPr>
          <w:b w:val="0"/>
          <w:bCs w:val="0"/>
          <w:color w:val="auto"/>
          <w:sz w:val="28"/>
          <w:szCs w:val="28"/>
        </w:rPr>
        <w:t xml:space="preserve"> </w:t>
      </w:r>
      <w:r w:rsidRPr="002D12CE">
        <w:rPr>
          <w:b w:val="0"/>
          <w:bCs w:val="0"/>
          <w:color w:val="auto"/>
          <w:sz w:val="28"/>
          <w:szCs w:val="28"/>
        </w:rPr>
        <w:t>оперативное решение проблем и вопросов, возникающих в процессе</w:t>
      </w:r>
      <w:r w:rsidR="00951FD3" w:rsidRPr="002D12CE">
        <w:rPr>
          <w:b w:val="0"/>
          <w:bCs w:val="0"/>
          <w:color w:val="auto"/>
          <w:sz w:val="28"/>
          <w:szCs w:val="28"/>
        </w:rPr>
        <w:t xml:space="preserve"> </w:t>
      </w:r>
      <w:r w:rsidRPr="002D12CE">
        <w:rPr>
          <w:b w:val="0"/>
          <w:bCs w:val="0"/>
          <w:color w:val="auto"/>
          <w:sz w:val="28"/>
          <w:szCs w:val="28"/>
        </w:rPr>
        <w:t>инвестиционной деятельности.</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Реализация Инвестиционной стратегии должна укрепить конкурентные позиции </w:t>
      </w:r>
      <w:r w:rsidR="006E4597" w:rsidRPr="002D12CE">
        <w:rPr>
          <w:b w:val="0"/>
          <w:bCs w:val="0"/>
          <w:color w:val="auto"/>
          <w:sz w:val="28"/>
          <w:szCs w:val="28"/>
        </w:rPr>
        <w:t>м</w:t>
      </w:r>
      <w:r w:rsidRPr="002D12CE">
        <w:rPr>
          <w:b w:val="0"/>
          <w:bCs w:val="0"/>
          <w:color w:val="auto"/>
          <w:sz w:val="28"/>
          <w:szCs w:val="28"/>
        </w:rPr>
        <w:t>униципального района на внутреннем рынке, район должен стать комфортным местом как для ведения бизнеса, так и для жизни.</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lastRenderedPageBreak/>
        <w:t>Реализация Инвестиционной стратегии должна привести к следующим основным результатам:</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устойчивому росту инвестиций в экономику </w:t>
      </w:r>
      <w:r w:rsidR="007C73EF" w:rsidRPr="002D12CE">
        <w:rPr>
          <w:b w:val="0"/>
          <w:bCs w:val="0"/>
          <w:color w:val="auto"/>
          <w:sz w:val="28"/>
          <w:szCs w:val="28"/>
        </w:rPr>
        <w:t>муниципального района</w:t>
      </w:r>
      <w:r w:rsidRPr="002D12CE">
        <w:rPr>
          <w:b w:val="0"/>
          <w:bCs w:val="0"/>
          <w:color w:val="auto"/>
          <w:sz w:val="28"/>
          <w:szCs w:val="28"/>
        </w:rPr>
        <w:t>;</w:t>
      </w:r>
    </w:p>
    <w:p w:rsidR="007C73EF"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изменению структуры экон</w:t>
      </w:r>
      <w:r w:rsidR="007C73EF" w:rsidRPr="002D12CE">
        <w:rPr>
          <w:b w:val="0"/>
          <w:bCs w:val="0"/>
          <w:color w:val="auto"/>
          <w:sz w:val="28"/>
          <w:szCs w:val="28"/>
        </w:rPr>
        <w:t xml:space="preserve">омики района, увеличению доли </w:t>
      </w:r>
      <w:r w:rsidRPr="002D12CE">
        <w:rPr>
          <w:b w:val="0"/>
          <w:bCs w:val="0"/>
          <w:color w:val="auto"/>
          <w:sz w:val="28"/>
          <w:szCs w:val="28"/>
        </w:rPr>
        <w:t>высокотехнологичных</w:t>
      </w:r>
      <w:r w:rsidR="007C73EF" w:rsidRPr="002D12CE">
        <w:rPr>
          <w:b w:val="0"/>
          <w:bCs w:val="0"/>
          <w:color w:val="auto"/>
          <w:sz w:val="28"/>
          <w:szCs w:val="28"/>
        </w:rPr>
        <w:t xml:space="preserve"> и инновационных</w:t>
      </w:r>
      <w:r w:rsidRPr="002D12CE">
        <w:rPr>
          <w:b w:val="0"/>
          <w:bCs w:val="0"/>
          <w:color w:val="auto"/>
          <w:sz w:val="28"/>
          <w:szCs w:val="28"/>
        </w:rPr>
        <w:t xml:space="preserve"> производств;</w:t>
      </w:r>
    </w:p>
    <w:p w:rsidR="009F5587" w:rsidRPr="002D12CE" w:rsidRDefault="009F5587"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рост</w:t>
      </w:r>
      <w:r w:rsidR="007C73EF" w:rsidRPr="002D12CE">
        <w:rPr>
          <w:b w:val="0"/>
          <w:bCs w:val="0"/>
          <w:color w:val="auto"/>
          <w:sz w:val="28"/>
          <w:szCs w:val="28"/>
        </w:rPr>
        <w:t>у</w:t>
      </w:r>
      <w:r w:rsidRPr="002D12CE">
        <w:rPr>
          <w:b w:val="0"/>
          <w:bCs w:val="0"/>
          <w:color w:val="auto"/>
          <w:sz w:val="28"/>
          <w:szCs w:val="28"/>
        </w:rPr>
        <w:t xml:space="preserve"> доходов населения;</w:t>
      </w:r>
    </w:p>
    <w:p w:rsidR="007C73EF" w:rsidRPr="002D12CE" w:rsidRDefault="007C73EF" w:rsidP="002D12CE">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повышению качества </w:t>
      </w:r>
      <w:r w:rsidR="00F91831" w:rsidRPr="002D12CE">
        <w:rPr>
          <w:b w:val="0"/>
          <w:bCs w:val="0"/>
          <w:color w:val="auto"/>
          <w:sz w:val="28"/>
          <w:szCs w:val="28"/>
        </w:rPr>
        <w:t>жизни населения</w:t>
      </w:r>
      <w:r w:rsidRPr="002D12CE">
        <w:rPr>
          <w:b w:val="0"/>
          <w:bCs w:val="0"/>
          <w:color w:val="auto"/>
          <w:sz w:val="28"/>
          <w:szCs w:val="28"/>
        </w:rPr>
        <w:t xml:space="preserve"> и </w:t>
      </w:r>
      <w:r w:rsidR="00F91831" w:rsidRPr="002D12CE">
        <w:rPr>
          <w:b w:val="0"/>
          <w:bCs w:val="0"/>
          <w:color w:val="auto"/>
          <w:sz w:val="28"/>
          <w:szCs w:val="28"/>
        </w:rPr>
        <w:t xml:space="preserve">развитию </w:t>
      </w:r>
      <w:r w:rsidRPr="002D12CE">
        <w:rPr>
          <w:b w:val="0"/>
          <w:bCs w:val="0"/>
          <w:color w:val="auto"/>
          <w:sz w:val="28"/>
          <w:szCs w:val="28"/>
        </w:rPr>
        <w:t>инфраструктуры;</w:t>
      </w:r>
    </w:p>
    <w:p w:rsidR="00B164A0" w:rsidRPr="00E25951" w:rsidRDefault="009F5587" w:rsidP="00E25951">
      <w:pPr>
        <w:pStyle w:val="12"/>
        <w:keepNext/>
        <w:keepLines/>
        <w:spacing w:after="0" w:line="240" w:lineRule="atLeast"/>
        <w:ind w:firstLine="567"/>
        <w:jc w:val="both"/>
        <w:rPr>
          <w:b w:val="0"/>
          <w:bCs w:val="0"/>
          <w:color w:val="auto"/>
          <w:sz w:val="28"/>
          <w:szCs w:val="28"/>
        </w:rPr>
      </w:pPr>
      <w:r w:rsidRPr="002D12CE">
        <w:rPr>
          <w:b w:val="0"/>
          <w:bCs w:val="0"/>
          <w:color w:val="auto"/>
          <w:sz w:val="28"/>
          <w:szCs w:val="28"/>
        </w:rPr>
        <w:t xml:space="preserve">повышению конкурентоспособности </w:t>
      </w:r>
      <w:r w:rsidR="00931548" w:rsidRPr="002D12CE">
        <w:rPr>
          <w:b w:val="0"/>
          <w:bCs w:val="0"/>
          <w:color w:val="auto"/>
          <w:sz w:val="28"/>
          <w:szCs w:val="28"/>
        </w:rPr>
        <w:t>Марксовского муниципального района</w:t>
      </w:r>
      <w:r w:rsidRPr="002D12CE">
        <w:rPr>
          <w:b w:val="0"/>
          <w:bCs w:val="0"/>
          <w:color w:val="auto"/>
          <w:sz w:val="28"/>
          <w:szCs w:val="28"/>
        </w:rPr>
        <w:t xml:space="preserve"> по сравнению с</w:t>
      </w:r>
      <w:r w:rsidR="00931548" w:rsidRPr="002D12CE">
        <w:rPr>
          <w:b w:val="0"/>
          <w:bCs w:val="0"/>
          <w:color w:val="auto"/>
          <w:sz w:val="28"/>
          <w:szCs w:val="28"/>
        </w:rPr>
        <w:t xml:space="preserve"> другими районами.</w:t>
      </w:r>
    </w:p>
    <w:p w:rsidR="00626FD3" w:rsidRPr="002D12CE" w:rsidRDefault="00626FD3" w:rsidP="002D12CE">
      <w:pPr>
        <w:pStyle w:val="1"/>
        <w:ind w:firstLine="567"/>
        <w:jc w:val="center"/>
        <w:rPr>
          <w:rFonts w:ascii="Times New Roman" w:hAnsi="Times New Roman"/>
          <w:b w:val="0"/>
          <w:bCs w:val="0"/>
          <w:kern w:val="0"/>
          <w:sz w:val="28"/>
          <w:szCs w:val="28"/>
          <w:lang w:eastAsia="ru-RU"/>
        </w:rPr>
      </w:pPr>
      <w:r w:rsidRPr="002D12CE">
        <w:rPr>
          <w:rFonts w:ascii="Times New Roman" w:hAnsi="Times New Roman"/>
          <w:b w:val="0"/>
          <w:bCs w:val="0"/>
          <w:kern w:val="0"/>
          <w:sz w:val="28"/>
          <w:szCs w:val="28"/>
          <w:lang w:eastAsia="ru-RU"/>
        </w:rPr>
        <w:t>Целевые ориентиры Стратегии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992"/>
        <w:gridCol w:w="851"/>
        <w:gridCol w:w="850"/>
        <w:gridCol w:w="851"/>
        <w:gridCol w:w="850"/>
        <w:gridCol w:w="851"/>
        <w:gridCol w:w="850"/>
        <w:gridCol w:w="851"/>
        <w:gridCol w:w="850"/>
        <w:gridCol w:w="709"/>
      </w:tblGrid>
      <w:tr w:rsidR="002D12CE" w:rsidRPr="002D12CE" w:rsidTr="002D12CE">
        <w:trPr>
          <w:trHeight w:val="851"/>
        </w:trPr>
        <w:tc>
          <w:tcPr>
            <w:tcW w:w="1276" w:type="dxa"/>
            <w:tcBorders>
              <w:top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97533E" w:rsidRPr="002D12CE" w:rsidRDefault="0097533E" w:rsidP="002D12CE">
            <w:pPr>
              <w:pStyle w:val="afc"/>
              <w:ind w:firstLine="34"/>
              <w:jc w:val="center"/>
              <w:rPr>
                <w:rFonts w:ascii="Times New Roman" w:hAnsi="Times New Roman" w:cs="Times New Roman"/>
                <w:sz w:val="26"/>
                <w:szCs w:val="26"/>
              </w:rPr>
            </w:pPr>
            <w:r w:rsidRPr="002D12CE">
              <w:rPr>
                <w:rFonts w:ascii="Times New Roman" w:hAnsi="Times New Roman" w:cs="Times New Roman"/>
                <w:sz w:val="26"/>
                <w:szCs w:val="26"/>
              </w:rPr>
              <w:t>2025 год</w:t>
            </w:r>
          </w:p>
        </w:tc>
      </w:tr>
      <w:tr w:rsidR="002D12CE" w:rsidRPr="002D12CE" w:rsidTr="002D12CE">
        <w:tc>
          <w:tcPr>
            <w:tcW w:w="1276" w:type="dxa"/>
            <w:tcBorders>
              <w:top w:val="single" w:sz="4" w:space="0" w:color="auto"/>
              <w:bottom w:val="single" w:sz="4" w:space="0" w:color="auto"/>
              <w:right w:val="single" w:sz="4" w:space="0" w:color="auto"/>
            </w:tcBorders>
          </w:tcPr>
          <w:p w:rsidR="0097533E" w:rsidRPr="002D12CE" w:rsidRDefault="0097533E" w:rsidP="002D12CE">
            <w:pPr>
              <w:pStyle w:val="afd"/>
              <w:spacing w:line="240" w:lineRule="atLeast"/>
              <w:ind w:firstLine="34"/>
              <w:rPr>
                <w:rFonts w:ascii="Times New Roman" w:hAnsi="Times New Roman" w:cs="Times New Roman"/>
                <w:sz w:val="26"/>
                <w:szCs w:val="26"/>
              </w:rPr>
            </w:pPr>
            <w:r w:rsidRPr="002D12CE">
              <w:rPr>
                <w:rFonts w:ascii="Times New Roman" w:hAnsi="Times New Roman" w:cs="Times New Roman"/>
                <w:sz w:val="26"/>
                <w:szCs w:val="26"/>
              </w:rPr>
              <w:t>Объем инвестиций в основной капитал, млн.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1294,4</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1449,7</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1520,0</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1603,6</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1693,4</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1789,9</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1893,7</w:t>
            </w:r>
          </w:p>
        </w:tc>
        <w:tc>
          <w:tcPr>
            <w:tcW w:w="851"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2003,5</w:t>
            </w:r>
          </w:p>
        </w:tc>
        <w:tc>
          <w:tcPr>
            <w:tcW w:w="850"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2121,7</w:t>
            </w:r>
          </w:p>
        </w:tc>
        <w:tc>
          <w:tcPr>
            <w:tcW w:w="709" w:type="dxa"/>
            <w:tcBorders>
              <w:top w:val="single" w:sz="4" w:space="0" w:color="auto"/>
              <w:left w:val="single" w:sz="4" w:space="0" w:color="auto"/>
              <w:bottom w:val="single" w:sz="4" w:space="0" w:color="auto"/>
              <w:right w:val="single" w:sz="4" w:space="0" w:color="auto"/>
            </w:tcBorders>
            <w:vAlign w:val="center"/>
          </w:tcPr>
          <w:p w:rsidR="0097533E" w:rsidRPr="002D12CE" w:rsidRDefault="003D2FD5" w:rsidP="002D12CE">
            <w:pPr>
              <w:pStyle w:val="afc"/>
              <w:spacing w:line="240" w:lineRule="atLeast"/>
              <w:ind w:firstLine="34"/>
              <w:jc w:val="center"/>
              <w:rPr>
                <w:rFonts w:ascii="Times New Roman" w:hAnsi="Times New Roman" w:cs="Times New Roman"/>
                <w:sz w:val="26"/>
                <w:szCs w:val="26"/>
              </w:rPr>
            </w:pPr>
            <w:r w:rsidRPr="002D12CE">
              <w:rPr>
                <w:rFonts w:ascii="Times New Roman" w:hAnsi="Times New Roman" w:cs="Times New Roman"/>
                <w:sz w:val="26"/>
                <w:szCs w:val="26"/>
              </w:rPr>
              <w:t>2247,0</w:t>
            </w:r>
          </w:p>
        </w:tc>
      </w:tr>
    </w:tbl>
    <w:p w:rsidR="0081662C" w:rsidRPr="002D12CE" w:rsidRDefault="0081662C" w:rsidP="002D12CE">
      <w:pPr>
        <w:pStyle w:val="13"/>
        <w:shd w:val="clear" w:color="auto" w:fill="auto"/>
        <w:spacing w:before="0" w:after="0" w:line="240" w:lineRule="atLeast"/>
        <w:ind w:firstLine="567"/>
        <w:rPr>
          <w:color w:val="auto"/>
          <w:sz w:val="28"/>
          <w:szCs w:val="28"/>
        </w:rPr>
      </w:pPr>
    </w:p>
    <w:p w:rsidR="00A352A6" w:rsidRDefault="007013B7" w:rsidP="002D12CE">
      <w:pPr>
        <w:pStyle w:val="13"/>
        <w:shd w:val="clear" w:color="auto" w:fill="auto"/>
        <w:spacing w:before="0" w:after="0" w:line="240" w:lineRule="atLeast"/>
        <w:ind w:firstLine="567"/>
        <w:rPr>
          <w:color w:val="auto"/>
          <w:sz w:val="28"/>
          <w:szCs w:val="28"/>
        </w:rPr>
      </w:pPr>
      <w:r w:rsidRPr="002D12CE">
        <w:rPr>
          <w:color w:val="auto"/>
          <w:sz w:val="28"/>
          <w:szCs w:val="28"/>
        </w:rPr>
        <w:t>3.</w:t>
      </w:r>
      <w:r w:rsidR="00E426C3" w:rsidRPr="002D12CE">
        <w:rPr>
          <w:color w:val="auto"/>
          <w:sz w:val="28"/>
          <w:szCs w:val="28"/>
        </w:rPr>
        <w:t xml:space="preserve"> Инвестиционная декларация </w:t>
      </w:r>
      <w:r w:rsidR="005A276D" w:rsidRPr="002D12CE">
        <w:rPr>
          <w:color w:val="auto"/>
          <w:sz w:val="28"/>
          <w:szCs w:val="28"/>
        </w:rPr>
        <w:t>Марксовского муниципального района</w:t>
      </w:r>
    </w:p>
    <w:p w:rsidR="00E25951" w:rsidRPr="002D12CE" w:rsidRDefault="00E25951" w:rsidP="002D12CE">
      <w:pPr>
        <w:pStyle w:val="13"/>
        <w:shd w:val="clear" w:color="auto" w:fill="auto"/>
        <w:spacing w:before="0" w:after="0" w:line="240" w:lineRule="atLeast"/>
        <w:ind w:firstLine="567"/>
        <w:rPr>
          <w:color w:val="auto"/>
          <w:sz w:val="28"/>
          <w:szCs w:val="28"/>
        </w:rPr>
      </w:pPr>
    </w:p>
    <w:p w:rsidR="00A352A6" w:rsidRPr="002D12CE" w:rsidRDefault="00E426C3" w:rsidP="002D12CE">
      <w:pPr>
        <w:pStyle w:val="13"/>
        <w:shd w:val="clear" w:color="auto" w:fill="auto"/>
        <w:spacing w:before="0" w:after="0" w:line="240" w:lineRule="atLeast"/>
        <w:ind w:firstLine="567"/>
        <w:jc w:val="both"/>
        <w:rPr>
          <w:sz w:val="28"/>
          <w:szCs w:val="28"/>
        </w:rPr>
      </w:pPr>
      <w:r w:rsidRPr="002D12CE">
        <w:rPr>
          <w:sz w:val="28"/>
          <w:szCs w:val="28"/>
        </w:rPr>
        <w:t xml:space="preserve">Взаимодействие органов </w:t>
      </w:r>
      <w:r w:rsidR="004C1182" w:rsidRPr="002D12CE">
        <w:rPr>
          <w:sz w:val="28"/>
          <w:szCs w:val="28"/>
        </w:rPr>
        <w:t xml:space="preserve">местного самоуправления </w:t>
      </w:r>
      <w:r w:rsidRPr="002D12CE">
        <w:rPr>
          <w:sz w:val="28"/>
          <w:szCs w:val="28"/>
        </w:rPr>
        <w:t>с субъектами предпринимательской и инвестиционной деятельности базируется на следующих принципах:</w:t>
      </w:r>
    </w:p>
    <w:p w:rsidR="00A352A6" w:rsidRPr="002D12CE" w:rsidRDefault="00E426C3" w:rsidP="002D12CE">
      <w:pPr>
        <w:pStyle w:val="13"/>
        <w:numPr>
          <w:ilvl w:val="0"/>
          <w:numId w:val="31"/>
        </w:numPr>
        <w:shd w:val="clear" w:color="auto" w:fill="auto"/>
        <w:tabs>
          <w:tab w:val="left" w:pos="1186"/>
        </w:tabs>
        <w:spacing w:before="0" w:after="0" w:line="240" w:lineRule="atLeast"/>
        <w:ind w:left="0" w:firstLine="567"/>
        <w:jc w:val="both"/>
        <w:rPr>
          <w:sz w:val="28"/>
          <w:szCs w:val="28"/>
        </w:rPr>
      </w:pPr>
      <w:r w:rsidRPr="002D12CE">
        <w:rPr>
          <w:sz w:val="28"/>
          <w:szCs w:val="28"/>
        </w:rPr>
        <w:t>Недискриминационный подход ко всем субъектам инвестиционной деятельности в рамках установленной системы приоритетов, разв</w:t>
      </w:r>
      <w:r w:rsidR="00457450" w:rsidRPr="002D12CE">
        <w:rPr>
          <w:sz w:val="28"/>
          <w:szCs w:val="28"/>
        </w:rPr>
        <w:t>итие добросовестной конкуренции</w:t>
      </w:r>
      <w:r w:rsidRPr="002D12CE">
        <w:rPr>
          <w:sz w:val="28"/>
          <w:szCs w:val="28"/>
        </w:rPr>
        <w:t>.</w:t>
      </w:r>
    </w:p>
    <w:p w:rsidR="00A352A6" w:rsidRPr="002D12CE" w:rsidRDefault="00E426C3" w:rsidP="002D12CE">
      <w:pPr>
        <w:pStyle w:val="13"/>
        <w:numPr>
          <w:ilvl w:val="0"/>
          <w:numId w:val="31"/>
        </w:numPr>
        <w:shd w:val="clear" w:color="auto" w:fill="auto"/>
        <w:tabs>
          <w:tab w:val="left" w:pos="1119"/>
        </w:tabs>
        <w:spacing w:before="0" w:after="0"/>
        <w:ind w:left="0" w:firstLine="567"/>
        <w:jc w:val="both"/>
        <w:rPr>
          <w:sz w:val="28"/>
          <w:szCs w:val="28"/>
        </w:rPr>
      </w:pPr>
      <w:r w:rsidRPr="002D12CE">
        <w:rPr>
          <w:sz w:val="28"/>
          <w:szCs w:val="28"/>
        </w:rPr>
        <w:t>Участие субъектов инвестиционной деятельности в процессе принятия за</w:t>
      </w:r>
      <w:r w:rsidR="002A64DB" w:rsidRPr="002D12CE">
        <w:rPr>
          <w:sz w:val="28"/>
          <w:szCs w:val="28"/>
        </w:rPr>
        <w:t xml:space="preserve">трагивающих их интересы решений </w:t>
      </w:r>
      <w:r w:rsidRPr="002D12CE">
        <w:rPr>
          <w:sz w:val="28"/>
          <w:szCs w:val="28"/>
        </w:rPr>
        <w:t>органами</w:t>
      </w:r>
      <w:r w:rsidR="002A64DB" w:rsidRPr="002D12CE">
        <w:rPr>
          <w:sz w:val="28"/>
          <w:szCs w:val="28"/>
        </w:rPr>
        <w:t xml:space="preserve"> местного самоуправления</w:t>
      </w:r>
      <w:r w:rsidRPr="002D12CE">
        <w:rPr>
          <w:sz w:val="28"/>
          <w:szCs w:val="28"/>
        </w:rPr>
        <w:t>и оценке реализации этих решений.</w:t>
      </w:r>
    </w:p>
    <w:p w:rsidR="00A352A6" w:rsidRPr="002D12CE" w:rsidRDefault="00E426C3" w:rsidP="002D12CE">
      <w:pPr>
        <w:pStyle w:val="13"/>
        <w:numPr>
          <w:ilvl w:val="0"/>
          <w:numId w:val="31"/>
        </w:numPr>
        <w:shd w:val="clear" w:color="auto" w:fill="auto"/>
        <w:tabs>
          <w:tab w:val="left" w:pos="1508"/>
        </w:tabs>
        <w:spacing w:before="0" w:after="0"/>
        <w:ind w:left="0" w:firstLine="567"/>
        <w:jc w:val="both"/>
        <w:rPr>
          <w:sz w:val="28"/>
          <w:szCs w:val="28"/>
        </w:rPr>
      </w:pPr>
      <w:r w:rsidRPr="002D12CE">
        <w:rPr>
          <w:sz w:val="28"/>
          <w:szCs w:val="28"/>
        </w:rPr>
        <w:t xml:space="preserve">Общедоступность документированной информации органов </w:t>
      </w:r>
      <w:r w:rsidR="00B54AD3" w:rsidRPr="002D12CE">
        <w:rPr>
          <w:sz w:val="28"/>
          <w:szCs w:val="28"/>
        </w:rPr>
        <w:t xml:space="preserve">местного самоуправления  Марксовского муниципального района </w:t>
      </w:r>
      <w:r w:rsidRPr="002D12CE">
        <w:rPr>
          <w:sz w:val="28"/>
          <w:szCs w:val="28"/>
        </w:rPr>
        <w:t>(за исключением информации ограниченного доступа).</w:t>
      </w:r>
    </w:p>
    <w:p w:rsidR="00A352A6" w:rsidRPr="002D12CE" w:rsidRDefault="00E426C3" w:rsidP="002D12CE">
      <w:pPr>
        <w:pStyle w:val="13"/>
        <w:numPr>
          <w:ilvl w:val="0"/>
          <w:numId w:val="31"/>
        </w:numPr>
        <w:shd w:val="clear" w:color="auto" w:fill="auto"/>
        <w:tabs>
          <w:tab w:val="left" w:pos="1138"/>
        </w:tabs>
        <w:spacing w:before="0" w:after="0"/>
        <w:ind w:left="0" w:firstLine="567"/>
        <w:jc w:val="both"/>
        <w:rPr>
          <w:sz w:val="28"/>
          <w:szCs w:val="28"/>
        </w:rPr>
      </w:pPr>
      <w:r w:rsidRPr="002D12CE">
        <w:rPr>
          <w:sz w:val="28"/>
          <w:szCs w:val="28"/>
        </w:rPr>
        <w:t xml:space="preserve">Внедрение лучших практик взаимодействия органов </w:t>
      </w:r>
      <w:r w:rsidR="00C307ED" w:rsidRPr="002D12CE">
        <w:rPr>
          <w:sz w:val="28"/>
          <w:szCs w:val="28"/>
        </w:rPr>
        <w:t xml:space="preserve">местного самоуправления </w:t>
      </w:r>
      <w:r w:rsidRPr="002D12CE">
        <w:rPr>
          <w:sz w:val="28"/>
          <w:szCs w:val="28"/>
        </w:rPr>
        <w:t>с субъектами инвестиционной деятельности в процессе совершенствования административных процедур.</w:t>
      </w:r>
    </w:p>
    <w:p w:rsidR="00A352A6" w:rsidRPr="002D12CE" w:rsidRDefault="00C307ED" w:rsidP="002D12CE">
      <w:pPr>
        <w:pStyle w:val="13"/>
        <w:shd w:val="clear" w:color="auto" w:fill="auto"/>
        <w:spacing w:before="0" w:after="0"/>
        <w:ind w:firstLine="567"/>
        <w:jc w:val="both"/>
        <w:rPr>
          <w:sz w:val="28"/>
          <w:szCs w:val="28"/>
        </w:rPr>
      </w:pPr>
      <w:r w:rsidRPr="002D12CE">
        <w:rPr>
          <w:sz w:val="28"/>
          <w:szCs w:val="28"/>
        </w:rPr>
        <w:t>Марксовск</w:t>
      </w:r>
      <w:r w:rsidR="004C1182" w:rsidRPr="002D12CE">
        <w:rPr>
          <w:sz w:val="28"/>
          <w:szCs w:val="28"/>
        </w:rPr>
        <w:t>ий</w:t>
      </w:r>
      <w:r w:rsidRPr="002D12CE">
        <w:rPr>
          <w:sz w:val="28"/>
          <w:szCs w:val="28"/>
        </w:rPr>
        <w:t xml:space="preserve"> муниципальн</w:t>
      </w:r>
      <w:r w:rsidR="004C1182" w:rsidRPr="002D12CE">
        <w:rPr>
          <w:sz w:val="28"/>
          <w:szCs w:val="28"/>
        </w:rPr>
        <w:t>ый</w:t>
      </w:r>
      <w:r w:rsidRPr="002D12CE">
        <w:rPr>
          <w:sz w:val="28"/>
          <w:szCs w:val="28"/>
        </w:rPr>
        <w:t xml:space="preserve"> район</w:t>
      </w:r>
      <w:r w:rsidR="004C1182" w:rsidRPr="002D12CE">
        <w:rPr>
          <w:sz w:val="28"/>
          <w:szCs w:val="28"/>
        </w:rPr>
        <w:t>,</w:t>
      </w:r>
      <w:r w:rsidR="00E426C3" w:rsidRPr="002D12CE">
        <w:rPr>
          <w:sz w:val="28"/>
          <w:szCs w:val="28"/>
        </w:rPr>
        <w:t xml:space="preserve"> в соответствии с действующим законодательством Российской Федерации</w:t>
      </w:r>
      <w:r w:rsidR="004C1182" w:rsidRPr="002D12CE">
        <w:rPr>
          <w:sz w:val="28"/>
          <w:szCs w:val="28"/>
        </w:rPr>
        <w:t>,</w:t>
      </w:r>
      <w:r w:rsidR="00B072C6" w:rsidRPr="002D12CE">
        <w:rPr>
          <w:sz w:val="28"/>
          <w:szCs w:val="28"/>
        </w:rPr>
        <w:t xml:space="preserve"> </w:t>
      </w:r>
      <w:r w:rsidR="004C1182" w:rsidRPr="002D12CE">
        <w:rPr>
          <w:sz w:val="28"/>
          <w:szCs w:val="28"/>
        </w:rPr>
        <w:t xml:space="preserve">Саратовской области, муниципальными правовыми актами Марксовского муниципального района, </w:t>
      </w:r>
      <w:r w:rsidR="00E426C3" w:rsidRPr="002D12CE">
        <w:rPr>
          <w:sz w:val="28"/>
          <w:szCs w:val="28"/>
        </w:rPr>
        <w:t>гарантирует защиту инвестиций, а также прав и интересов субъектов предпринимательской и инвестиционной деятельности, в том числе:</w:t>
      </w:r>
    </w:p>
    <w:p w:rsidR="00A352A6" w:rsidRPr="002D12CE" w:rsidRDefault="00E426C3" w:rsidP="002D12CE">
      <w:pPr>
        <w:pStyle w:val="13"/>
        <w:numPr>
          <w:ilvl w:val="0"/>
          <w:numId w:val="2"/>
        </w:numPr>
        <w:shd w:val="clear" w:color="auto" w:fill="auto"/>
        <w:tabs>
          <w:tab w:val="left" w:pos="1167"/>
        </w:tabs>
        <w:spacing w:before="0" w:after="0"/>
        <w:ind w:firstLine="567"/>
        <w:jc w:val="both"/>
        <w:rPr>
          <w:sz w:val="28"/>
          <w:szCs w:val="28"/>
        </w:rPr>
      </w:pPr>
      <w:r w:rsidRPr="002D12CE">
        <w:rPr>
          <w:sz w:val="28"/>
          <w:szCs w:val="28"/>
        </w:rPr>
        <w:t>равное отношение ко всем субъектам предпринимательской и инвестиционной деятельности;</w:t>
      </w:r>
    </w:p>
    <w:p w:rsidR="00A352A6" w:rsidRPr="002D12CE" w:rsidRDefault="00E426C3" w:rsidP="002D12CE">
      <w:pPr>
        <w:pStyle w:val="13"/>
        <w:numPr>
          <w:ilvl w:val="0"/>
          <w:numId w:val="2"/>
        </w:numPr>
        <w:shd w:val="clear" w:color="auto" w:fill="auto"/>
        <w:tabs>
          <w:tab w:val="left" w:pos="927"/>
        </w:tabs>
        <w:spacing w:before="0" w:after="0"/>
        <w:ind w:firstLine="567"/>
        <w:jc w:val="both"/>
        <w:rPr>
          <w:sz w:val="28"/>
          <w:szCs w:val="28"/>
        </w:rPr>
      </w:pPr>
      <w:r w:rsidRPr="002D12CE">
        <w:rPr>
          <w:sz w:val="28"/>
          <w:szCs w:val="28"/>
        </w:rPr>
        <w:lastRenderedPageBreak/>
        <w:t>участие субъектов предпринимательской и инвестиционной деятельности в процессе принятия решений</w:t>
      </w:r>
      <w:r w:rsidR="008B0B38" w:rsidRPr="002D12CE">
        <w:rPr>
          <w:sz w:val="28"/>
          <w:szCs w:val="28"/>
        </w:rPr>
        <w:t xml:space="preserve"> органами местного самоуправления </w:t>
      </w:r>
      <w:r w:rsidRPr="002D12CE">
        <w:rPr>
          <w:sz w:val="28"/>
          <w:szCs w:val="28"/>
        </w:rPr>
        <w:t>и оценке их реализации;</w:t>
      </w:r>
    </w:p>
    <w:p w:rsidR="00A352A6" w:rsidRPr="002D12CE" w:rsidRDefault="00E426C3" w:rsidP="002D12CE">
      <w:pPr>
        <w:pStyle w:val="13"/>
        <w:numPr>
          <w:ilvl w:val="0"/>
          <w:numId w:val="2"/>
        </w:numPr>
        <w:shd w:val="clear" w:color="auto" w:fill="auto"/>
        <w:tabs>
          <w:tab w:val="left" w:pos="970"/>
        </w:tabs>
        <w:spacing w:before="0" w:after="0"/>
        <w:ind w:firstLine="567"/>
        <w:jc w:val="both"/>
        <w:rPr>
          <w:sz w:val="28"/>
          <w:szCs w:val="28"/>
        </w:rPr>
      </w:pPr>
      <w:r w:rsidRPr="002D12CE">
        <w:rPr>
          <w:sz w:val="28"/>
          <w:szCs w:val="28"/>
        </w:rPr>
        <w:t xml:space="preserve">доступ к публичной информации органов </w:t>
      </w:r>
      <w:r w:rsidR="004C1182" w:rsidRPr="002D12CE">
        <w:rPr>
          <w:sz w:val="28"/>
          <w:szCs w:val="28"/>
        </w:rPr>
        <w:t>исполнительной власти Марксовского муниципального района</w:t>
      </w:r>
      <w:r w:rsidRPr="002D12CE">
        <w:rPr>
          <w:sz w:val="28"/>
          <w:szCs w:val="28"/>
        </w:rPr>
        <w:t>;</w:t>
      </w:r>
    </w:p>
    <w:p w:rsidR="00A352A6" w:rsidRPr="002D12CE" w:rsidRDefault="00E426C3" w:rsidP="002D12CE">
      <w:pPr>
        <w:pStyle w:val="13"/>
        <w:numPr>
          <w:ilvl w:val="0"/>
          <w:numId w:val="2"/>
        </w:numPr>
        <w:shd w:val="clear" w:color="auto" w:fill="auto"/>
        <w:tabs>
          <w:tab w:val="left" w:pos="1119"/>
        </w:tabs>
        <w:spacing w:before="0" w:after="0"/>
        <w:ind w:firstLine="567"/>
        <w:jc w:val="both"/>
        <w:rPr>
          <w:sz w:val="28"/>
          <w:szCs w:val="28"/>
        </w:rPr>
      </w:pPr>
      <w:r w:rsidRPr="002D12CE">
        <w:rPr>
          <w:sz w:val="28"/>
          <w:szCs w:val="28"/>
        </w:rPr>
        <w:t>отсутствие ограничений в реализации своих проектов в рамках действующего законодательства;</w:t>
      </w:r>
    </w:p>
    <w:p w:rsidR="00A352A6" w:rsidRPr="002D12CE" w:rsidRDefault="00E426C3" w:rsidP="002D12CE">
      <w:pPr>
        <w:pStyle w:val="13"/>
        <w:numPr>
          <w:ilvl w:val="0"/>
          <w:numId w:val="2"/>
        </w:numPr>
        <w:shd w:val="clear" w:color="auto" w:fill="auto"/>
        <w:tabs>
          <w:tab w:val="left" w:pos="908"/>
        </w:tabs>
        <w:spacing w:before="0" w:after="0"/>
        <w:ind w:firstLine="567"/>
        <w:jc w:val="both"/>
        <w:rPr>
          <w:sz w:val="28"/>
          <w:szCs w:val="28"/>
        </w:rPr>
      </w:pPr>
      <w:r w:rsidRPr="002D12CE">
        <w:rPr>
          <w:sz w:val="28"/>
          <w:szCs w:val="28"/>
        </w:rPr>
        <w:t xml:space="preserve">безопасность ведения предпринимательской и инвестиционной деятельности на территории </w:t>
      </w:r>
      <w:r w:rsidR="00C307ED" w:rsidRPr="002D12CE">
        <w:rPr>
          <w:sz w:val="28"/>
          <w:szCs w:val="28"/>
        </w:rPr>
        <w:t>Марксовского муниципального района</w:t>
      </w:r>
      <w:r w:rsidRPr="002D12CE">
        <w:rPr>
          <w:sz w:val="28"/>
          <w:szCs w:val="28"/>
        </w:rPr>
        <w:t>;</w:t>
      </w:r>
    </w:p>
    <w:p w:rsidR="00A352A6" w:rsidRPr="002D12CE" w:rsidRDefault="00E426C3" w:rsidP="002D12CE">
      <w:pPr>
        <w:pStyle w:val="13"/>
        <w:numPr>
          <w:ilvl w:val="0"/>
          <w:numId w:val="2"/>
        </w:numPr>
        <w:shd w:val="clear" w:color="auto" w:fill="auto"/>
        <w:tabs>
          <w:tab w:val="left" w:pos="889"/>
        </w:tabs>
        <w:spacing w:before="0" w:after="0"/>
        <w:ind w:firstLine="567"/>
        <w:jc w:val="both"/>
        <w:rPr>
          <w:sz w:val="28"/>
          <w:szCs w:val="28"/>
        </w:rPr>
      </w:pPr>
      <w:r w:rsidRPr="002D12CE">
        <w:rPr>
          <w:sz w:val="28"/>
          <w:szCs w:val="28"/>
        </w:rPr>
        <w:t>защита капитальных вложений;</w:t>
      </w:r>
    </w:p>
    <w:p w:rsidR="00A352A6" w:rsidRPr="002D12CE" w:rsidRDefault="00E426C3" w:rsidP="002D12CE">
      <w:pPr>
        <w:pStyle w:val="13"/>
        <w:numPr>
          <w:ilvl w:val="0"/>
          <w:numId w:val="2"/>
        </w:numPr>
        <w:shd w:val="clear" w:color="auto" w:fill="auto"/>
        <w:tabs>
          <w:tab w:val="left" w:pos="894"/>
        </w:tabs>
        <w:spacing w:before="0" w:after="0"/>
        <w:ind w:firstLine="567"/>
        <w:jc w:val="both"/>
        <w:rPr>
          <w:sz w:val="28"/>
          <w:szCs w:val="28"/>
        </w:rPr>
      </w:pPr>
      <w:r w:rsidRPr="002D12CE">
        <w:rPr>
          <w:sz w:val="28"/>
          <w:szCs w:val="28"/>
        </w:rPr>
        <w:t xml:space="preserve">невмешательство </w:t>
      </w:r>
      <w:r w:rsidR="00B80AF1" w:rsidRPr="002D12CE">
        <w:rPr>
          <w:color w:val="auto"/>
          <w:sz w:val="28"/>
          <w:szCs w:val="28"/>
        </w:rPr>
        <w:t>муниципальных</w:t>
      </w:r>
      <w:r w:rsidRPr="002D12CE">
        <w:rPr>
          <w:color w:val="auto"/>
          <w:sz w:val="28"/>
          <w:szCs w:val="28"/>
        </w:rPr>
        <w:t xml:space="preserve"> органов</w:t>
      </w:r>
      <w:r w:rsidR="00B072C6" w:rsidRPr="002D12CE">
        <w:rPr>
          <w:color w:val="auto"/>
          <w:sz w:val="28"/>
          <w:szCs w:val="28"/>
        </w:rPr>
        <w:t xml:space="preserve"> </w:t>
      </w:r>
      <w:r w:rsidRPr="002D12CE">
        <w:rPr>
          <w:color w:val="auto"/>
          <w:sz w:val="28"/>
          <w:szCs w:val="28"/>
        </w:rPr>
        <w:t>и должностных</w:t>
      </w:r>
      <w:r w:rsidRPr="002D12CE">
        <w:rPr>
          <w:sz w:val="28"/>
          <w:szCs w:val="28"/>
        </w:rPr>
        <w:t xml:space="preserve"> лиц в заключение инвестором договоров (контрактов), выбор партнеров, определение обязательств.</w:t>
      </w:r>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 xml:space="preserve">Правовые отношения, связанные с инвестиционной деятельностью на территории </w:t>
      </w:r>
      <w:r w:rsidR="00C307ED" w:rsidRPr="002D12CE">
        <w:rPr>
          <w:sz w:val="28"/>
          <w:szCs w:val="28"/>
        </w:rPr>
        <w:t>Марксовского муниципального района</w:t>
      </w:r>
      <w:r w:rsidRPr="002D12CE">
        <w:rPr>
          <w:sz w:val="28"/>
          <w:szCs w:val="28"/>
        </w:rPr>
        <w:t xml:space="preserve">, регулируются Конституцией Российской Федерации, федеральными законами и законами </w:t>
      </w:r>
      <w:r w:rsidR="00C307ED" w:rsidRPr="002D12CE">
        <w:rPr>
          <w:sz w:val="28"/>
          <w:szCs w:val="28"/>
        </w:rPr>
        <w:t>субъекта РФ</w:t>
      </w:r>
      <w:r w:rsidRPr="002D12CE">
        <w:rPr>
          <w:sz w:val="28"/>
          <w:szCs w:val="28"/>
        </w:rPr>
        <w:t>,</w:t>
      </w:r>
      <w:r w:rsidR="00C307ED" w:rsidRPr="002D12CE">
        <w:rPr>
          <w:sz w:val="28"/>
          <w:szCs w:val="28"/>
        </w:rPr>
        <w:t xml:space="preserve"> м</w:t>
      </w:r>
      <w:r w:rsidR="00B072C6" w:rsidRPr="002D12CE">
        <w:rPr>
          <w:sz w:val="28"/>
          <w:szCs w:val="28"/>
        </w:rPr>
        <w:t>униципальными правовыми актами.</w:t>
      </w:r>
    </w:p>
    <w:p w:rsidR="00C307ED" w:rsidRPr="002D12CE" w:rsidRDefault="00C307ED" w:rsidP="002D12CE">
      <w:pPr>
        <w:pStyle w:val="13"/>
        <w:shd w:val="clear" w:color="auto" w:fill="auto"/>
        <w:spacing w:before="0" w:after="0"/>
        <w:ind w:firstLine="567"/>
        <w:jc w:val="both"/>
        <w:rPr>
          <w:sz w:val="28"/>
          <w:szCs w:val="28"/>
        </w:rPr>
      </w:pPr>
      <w:r w:rsidRPr="002D12CE">
        <w:rPr>
          <w:sz w:val="28"/>
          <w:szCs w:val="28"/>
        </w:rPr>
        <w:t xml:space="preserve">На территории муниципального района </w:t>
      </w:r>
      <w:r w:rsidR="00E426C3" w:rsidRPr="002D12CE">
        <w:rPr>
          <w:sz w:val="28"/>
          <w:szCs w:val="28"/>
        </w:rPr>
        <w:t xml:space="preserve">действуют нормативные правовые акты, регламентирующие порядок предоставления налоговых льгот инвесторам в части </w:t>
      </w:r>
      <w:r w:rsidRPr="002D12CE">
        <w:rPr>
          <w:sz w:val="28"/>
          <w:szCs w:val="28"/>
        </w:rPr>
        <w:t>освобождения от уплаты земельного налога сроком на 2 года</w:t>
      </w:r>
      <w:r w:rsidR="008A2CB2" w:rsidRPr="002D12CE">
        <w:rPr>
          <w:sz w:val="28"/>
          <w:szCs w:val="28"/>
        </w:rPr>
        <w:t>.</w:t>
      </w:r>
    </w:p>
    <w:p w:rsidR="00A352A6" w:rsidRPr="002D12CE" w:rsidRDefault="00E426C3" w:rsidP="002D12CE">
      <w:pPr>
        <w:pStyle w:val="13"/>
        <w:shd w:val="clear" w:color="auto" w:fill="auto"/>
        <w:spacing w:before="0" w:after="0" w:line="240" w:lineRule="atLeast"/>
        <w:ind w:firstLine="567"/>
        <w:jc w:val="both"/>
        <w:rPr>
          <w:sz w:val="28"/>
          <w:szCs w:val="28"/>
        </w:rPr>
      </w:pPr>
      <w:r w:rsidRPr="002D12CE">
        <w:rPr>
          <w:sz w:val="28"/>
          <w:szCs w:val="28"/>
        </w:rPr>
        <w:t>С целью улучшения инвестиционного климата и обеспечения «обратной связи» с субъектами предпринимательской</w:t>
      </w:r>
      <w:r w:rsidR="00C307ED" w:rsidRPr="002D12CE">
        <w:rPr>
          <w:sz w:val="28"/>
          <w:szCs w:val="28"/>
        </w:rPr>
        <w:t xml:space="preserve"> и инвестиционной деятельности при администрации муниципального района  создан</w:t>
      </w:r>
      <w:r w:rsidR="00DC5E77" w:rsidRPr="002D12CE">
        <w:rPr>
          <w:sz w:val="28"/>
          <w:szCs w:val="28"/>
        </w:rPr>
        <w:t>ы</w:t>
      </w:r>
      <w:r w:rsidR="00C307ED" w:rsidRPr="002D12CE">
        <w:rPr>
          <w:sz w:val="28"/>
          <w:szCs w:val="28"/>
        </w:rPr>
        <w:t xml:space="preserve"> Совет  по инвестициям, возглавляемый главой администрации муниципального района,</w:t>
      </w:r>
      <w:r w:rsidR="00A7457B" w:rsidRPr="002D12CE">
        <w:rPr>
          <w:sz w:val="28"/>
          <w:szCs w:val="28"/>
        </w:rPr>
        <w:t xml:space="preserve"> </w:t>
      </w:r>
      <w:r w:rsidR="00DC5E77" w:rsidRPr="002D12CE">
        <w:rPr>
          <w:color w:val="auto"/>
          <w:sz w:val="28"/>
          <w:szCs w:val="28"/>
        </w:rPr>
        <w:t>Совет предпринимателей</w:t>
      </w:r>
      <w:r w:rsidR="00E371DF" w:rsidRPr="002D12CE">
        <w:rPr>
          <w:color w:val="auto"/>
          <w:sz w:val="28"/>
          <w:szCs w:val="28"/>
        </w:rPr>
        <w:t xml:space="preserve">, осуществляет свою деятельность </w:t>
      </w:r>
      <w:r w:rsidR="00F1570A" w:rsidRPr="002D12CE">
        <w:rPr>
          <w:color w:val="auto"/>
          <w:sz w:val="28"/>
          <w:szCs w:val="28"/>
        </w:rPr>
        <w:t>общественный</w:t>
      </w:r>
      <w:r w:rsidR="00E371DF" w:rsidRPr="002D12CE">
        <w:rPr>
          <w:color w:val="auto"/>
          <w:sz w:val="28"/>
          <w:szCs w:val="28"/>
        </w:rPr>
        <w:t xml:space="preserve"> представитель </w:t>
      </w:r>
      <w:r w:rsidR="00F1570A" w:rsidRPr="002D12CE">
        <w:rPr>
          <w:color w:val="auto"/>
          <w:sz w:val="28"/>
          <w:szCs w:val="28"/>
        </w:rPr>
        <w:t>уполномоченного по защите прав предпринимателей при Губернаторе Саратовской области</w:t>
      </w:r>
      <w:r w:rsidR="00E371DF" w:rsidRPr="002D12CE">
        <w:rPr>
          <w:color w:val="auto"/>
          <w:sz w:val="28"/>
          <w:szCs w:val="28"/>
        </w:rPr>
        <w:t>,</w:t>
      </w:r>
      <w:r w:rsidR="00A7457B" w:rsidRPr="002D12CE">
        <w:rPr>
          <w:color w:val="auto"/>
          <w:sz w:val="28"/>
          <w:szCs w:val="28"/>
        </w:rPr>
        <w:t xml:space="preserve"> </w:t>
      </w:r>
      <w:r w:rsidR="00C307ED" w:rsidRPr="002D12CE">
        <w:rPr>
          <w:sz w:val="28"/>
          <w:szCs w:val="28"/>
        </w:rPr>
        <w:t xml:space="preserve">на официальном сайте </w:t>
      </w:r>
      <w:r w:rsidR="00F93CBB" w:rsidRPr="002D12CE">
        <w:rPr>
          <w:sz w:val="28"/>
          <w:szCs w:val="28"/>
        </w:rPr>
        <w:t>муниципального района, на Инвестиционном</w:t>
      </w:r>
      <w:r w:rsidR="00C307ED" w:rsidRPr="002D12CE">
        <w:rPr>
          <w:sz w:val="28"/>
          <w:szCs w:val="28"/>
        </w:rPr>
        <w:t xml:space="preserve"> портал</w:t>
      </w:r>
      <w:r w:rsidR="00F93CBB" w:rsidRPr="002D12CE">
        <w:rPr>
          <w:sz w:val="28"/>
          <w:szCs w:val="28"/>
        </w:rPr>
        <w:t>е</w:t>
      </w:r>
      <w:r w:rsidR="00732CAF" w:rsidRPr="002D12CE">
        <w:rPr>
          <w:sz w:val="28"/>
          <w:szCs w:val="28"/>
        </w:rPr>
        <w:t>, а также на Портале малого и среднего предпринимательства</w:t>
      </w:r>
      <w:r w:rsidR="00C307ED" w:rsidRPr="002D12CE">
        <w:rPr>
          <w:sz w:val="28"/>
          <w:szCs w:val="28"/>
        </w:rPr>
        <w:t xml:space="preserve"> имеется электронная приемная,</w:t>
      </w:r>
      <w:r w:rsidR="00A7457B" w:rsidRPr="002D12CE">
        <w:rPr>
          <w:sz w:val="28"/>
          <w:szCs w:val="28"/>
        </w:rPr>
        <w:t xml:space="preserve"> </w:t>
      </w:r>
      <w:r w:rsidR="00DC5E77" w:rsidRPr="002D12CE">
        <w:rPr>
          <w:sz w:val="28"/>
          <w:szCs w:val="28"/>
        </w:rPr>
        <w:t>воспользоваться которой может каждый представитель малого и среднего предпринимательства</w:t>
      </w:r>
      <w:r w:rsidR="007A5439" w:rsidRPr="002D12CE">
        <w:rPr>
          <w:sz w:val="28"/>
          <w:szCs w:val="28"/>
        </w:rPr>
        <w:t>,</w:t>
      </w:r>
      <w:r w:rsidR="00DC5E77" w:rsidRPr="002D12CE">
        <w:rPr>
          <w:sz w:val="28"/>
          <w:szCs w:val="28"/>
        </w:rPr>
        <w:t xml:space="preserve"> в том числе </w:t>
      </w:r>
      <w:r w:rsidRPr="002D12CE">
        <w:rPr>
          <w:sz w:val="28"/>
          <w:szCs w:val="28"/>
        </w:rPr>
        <w:t>по защите прав и законных интересов субъектов п</w:t>
      </w:r>
      <w:r w:rsidR="00DC5E77" w:rsidRPr="002D12CE">
        <w:rPr>
          <w:sz w:val="28"/>
          <w:szCs w:val="28"/>
        </w:rPr>
        <w:t>редпринимательской деятельности.</w:t>
      </w:r>
    </w:p>
    <w:p w:rsidR="00DC5E77" w:rsidRPr="002D12CE" w:rsidRDefault="00DC5E77" w:rsidP="002D12CE">
      <w:pPr>
        <w:pStyle w:val="13"/>
        <w:shd w:val="clear" w:color="auto" w:fill="auto"/>
        <w:spacing w:before="0" w:after="0" w:line="240" w:lineRule="atLeast"/>
        <w:ind w:firstLine="567"/>
        <w:jc w:val="both"/>
        <w:rPr>
          <w:sz w:val="28"/>
          <w:szCs w:val="28"/>
        </w:rPr>
      </w:pPr>
    </w:p>
    <w:p w:rsidR="00A352A6" w:rsidRDefault="007013B7" w:rsidP="002D12CE">
      <w:pPr>
        <w:pStyle w:val="13"/>
        <w:shd w:val="clear" w:color="auto" w:fill="auto"/>
        <w:spacing w:before="0" w:after="0" w:line="240" w:lineRule="atLeast"/>
        <w:ind w:firstLine="567"/>
        <w:rPr>
          <w:sz w:val="28"/>
          <w:szCs w:val="28"/>
        </w:rPr>
      </w:pPr>
      <w:r w:rsidRPr="002D12CE">
        <w:rPr>
          <w:sz w:val="28"/>
          <w:szCs w:val="28"/>
        </w:rPr>
        <w:t>4.</w:t>
      </w:r>
      <w:r w:rsidR="00E426C3" w:rsidRPr="002D12CE">
        <w:rPr>
          <w:sz w:val="28"/>
          <w:szCs w:val="28"/>
        </w:rPr>
        <w:t xml:space="preserve"> Текущее состояние инвестиционной </w:t>
      </w:r>
      <w:r w:rsidR="00E371DF" w:rsidRPr="002D12CE">
        <w:rPr>
          <w:sz w:val="28"/>
          <w:szCs w:val="28"/>
        </w:rPr>
        <w:t>деятельности,</w:t>
      </w:r>
      <w:r w:rsidR="00B2452F" w:rsidRPr="002D12CE">
        <w:rPr>
          <w:sz w:val="28"/>
          <w:szCs w:val="28"/>
        </w:rPr>
        <w:t xml:space="preserve"> стратегические </w:t>
      </w:r>
      <w:r w:rsidR="00E426C3" w:rsidRPr="002D12CE">
        <w:rPr>
          <w:sz w:val="28"/>
          <w:szCs w:val="28"/>
        </w:rPr>
        <w:t>цел</w:t>
      </w:r>
      <w:r w:rsidR="00077AD4" w:rsidRPr="002D12CE">
        <w:rPr>
          <w:sz w:val="28"/>
          <w:szCs w:val="28"/>
        </w:rPr>
        <w:t>и</w:t>
      </w:r>
      <w:r w:rsidR="001A6C7B" w:rsidRPr="002D12CE">
        <w:rPr>
          <w:sz w:val="28"/>
          <w:szCs w:val="28"/>
        </w:rPr>
        <w:t xml:space="preserve"> </w:t>
      </w:r>
      <w:r w:rsidR="002371E7" w:rsidRPr="002D12CE">
        <w:rPr>
          <w:sz w:val="28"/>
          <w:szCs w:val="28"/>
        </w:rPr>
        <w:t xml:space="preserve">и задачи </w:t>
      </w:r>
      <w:r w:rsidR="00E426C3" w:rsidRPr="002D12CE">
        <w:rPr>
          <w:sz w:val="28"/>
          <w:szCs w:val="28"/>
        </w:rPr>
        <w:t>инвестиционной политики</w:t>
      </w:r>
    </w:p>
    <w:p w:rsidR="00E25951" w:rsidRPr="002D12CE" w:rsidRDefault="00E25951" w:rsidP="002D12CE">
      <w:pPr>
        <w:pStyle w:val="13"/>
        <w:shd w:val="clear" w:color="auto" w:fill="auto"/>
        <w:spacing w:before="0" w:after="0" w:line="240" w:lineRule="atLeast"/>
        <w:ind w:firstLine="567"/>
        <w:rPr>
          <w:sz w:val="28"/>
          <w:szCs w:val="28"/>
        </w:rPr>
      </w:pPr>
    </w:p>
    <w:p w:rsidR="00D346B4" w:rsidRPr="002D12CE" w:rsidRDefault="00BD6D94"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Маркс</w:t>
      </w:r>
      <w:r w:rsidR="003B2593" w:rsidRPr="002D12CE">
        <w:rPr>
          <w:color w:val="auto"/>
          <w:sz w:val="28"/>
          <w:szCs w:val="28"/>
        </w:rPr>
        <w:t xml:space="preserve">овский район в последние годы </w:t>
      </w:r>
      <w:r w:rsidRPr="002D12CE">
        <w:rPr>
          <w:color w:val="auto"/>
          <w:sz w:val="28"/>
          <w:szCs w:val="28"/>
        </w:rPr>
        <w:t>становится</w:t>
      </w:r>
      <w:r w:rsidR="00E426C3" w:rsidRPr="002D12CE">
        <w:rPr>
          <w:color w:val="auto"/>
          <w:sz w:val="28"/>
          <w:szCs w:val="28"/>
        </w:rPr>
        <w:t xml:space="preserve"> привлекательным для инвестиций. </w:t>
      </w:r>
      <w:r w:rsidRPr="002D12CE">
        <w:rPr>
          <w:color w:val="auto"/>
          <w:sz w:val="28"/>
          <w:szCs w:val="28"/>
        </w:rPr>
        <w:t>После довольно ощутимого падения в 2013 году объема инвестиций почти на 22% к уровню 2012 года, в 2014 году</w:t>
      </w:r>
      <w:r w:rsidR="00E426C3" w:rsidRPr="002D12CE">
        <w:rPr>
          <w:color w:val="auto"/>
          <w:sz w:val="28"/>
          <w:szCs w:val="28"/>
        </w:rPr>
        <w:t xml:space="preserve"> рост инвестиций в основной капитал составил </w:t>
      </w:r>
      <w:r w:rsidRPr="002D12CE">
        <w:rPr>
          <w:color w:val="auto"/>
          <w:sz w:val="28"/>
          <w:szCs w:val="28"/>
        </w:rPr>
        <w:t>172,2</w:t>
      </w:r>
      <w:r w:rsidR="00E426C3" w:rsidRPr="002D12CE">
        <w:rPr>
          <w:color w:val="auto"/>
          <w:sz w:val="28"/>
          <w:szCs w:val="28"/>
        </w:rPr>
        <w:t>% к уровню 201</w:t>
      </w:r>
      <w:r w:rsidRPr="002D12CE">
        <w:rPr>
          <w:color w:val="auto"/>
          <w:sz w:val="28"/>
          <w:szCs w:val="28"/>
        </w:rPr>
        <w:t>3</w:t>
      </w:r>
      <w:r w:rsidR="00E426C3" w:rsidRPr="002D12CE">
        <w:rPr>
          <w:color w:val="auto"/>
          <w:sz w:val="28"/>
          <w:szCs w:val="28"/>
        </w:rPr>
        <w:t xml:space="preserve"> года</w:t>
      </w:r>
      <w:r w:rsidRPr="002D12CE">
        <w:rPr>
          <w:color w:val="auto"/>
          <w:sz w:val="28"/>
          <w:szCs w:val="28"/>
        </w:rPr>
        <w:t xml:space="preserve"> и 157% к уровню 2010 года.</w:t>
      </w:r>
    </w:p>
    <w:p w:rsidR="00CC2024" w:rsidRPr="002D12CE" w:rsidRDefault="00CC2024"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 xml:space="preserve">Муниципальный район </w:t>
      </w:r>
      <w:r w:rsidR="001A6C7B" w:rsidRPr="002D12CE">
        <w:rPr>
          <w:color w:val="auto"/>
          <w:sz w:val="28"/>
          <w:szCs w:val="28"/>
        </w:rPr>
        <w:t>вошел в первую десятку</w:t>
      </w:r>
      <w:r w:rsidRPr="002D12CE">
        <w:rPr>
          <w:color w:val="auto"/>
          <w:sz w:val="28"/>
          <w:szCs w:val="28"/>
        </w:rPr>
        <w:t xml:space="preserve"> лидеро</w:t>
      </w:r>
      <w:r w:rsidR="00D274FF" w:rsidRPr="002D12CE">
        <w:rPr>
          <w:color w:val="auto"/>
          <w:sz w:val="28"/>
          <w:szCs w:val="28"/>
        </w:rPr>
        <w:t>в</w:t>
      </w:r>
      <w:r w:rsidRPr="002D12CE">
        <w:rPr>
          <w:color w:val="auto"/>
          <w:sz w:val="28"/>
          <w:szCs w:val="28"/>
        </w:rPr>
        <w:t xml:space="preserve"> по</w:t>
      </w:r>
      <w:r w:rsidR="00070AFA" w:rsidRPr="002D12CE">
        <w:rPr>
          <w:color w:val="auto"/>
          <w:sz w:val="28"/>
          <w:szCs w:val="28"/>
        </w:rPr>
        <w:t xml:space="preserve"> </w:t>
      </w:r>
      <w:r w:rsidRPr="002D12CE">
        <w:rPr>
          <w:color w:val="auto"/>
          <w:sz w:val="28"/>
          <w:szCs w:val="28"/>
        </w:rPr>
        <w:t>объемному</w:t>
      </w:r>
      <w:r w:rsidR="00070AFA" w:rsidRPr="002D12CE">
        <w:rPr>
          <w:color w:val="auto"/>
          <w:sz w:val="28"/>
          <w:szCs w:val="28"/>
        </w:rPr>
        <w:t xml:space="preserve"> </w:t>
      </w:r>
      <w:r w:rsidRPr="002D12CE">
        <w:rPr>
          <w:color w:val="auto"/>
          <w:sz w:val="28"/>
          <w:szCs w:val="28"/>
        </w:rPr>
        <w:t>показателю</w:t>
      </w:r>
      <w:r w:rsidR="00070AFA" w:rsidRPr="002D12CE">
        <w:rPr>
          <w:color w:val="auto"/>
          <w:sz w:val="28"/>
          <w:szCs w:val="28"/>
        </w:rPr>
        <w:t xml:space="preserve"> </w:t>
      </w:r>
      <w:r w:rsidRPr="002D12CE">
        <w:rPr>
          <w:color w:val="auto"/>
          <w:sz w:val="28"/>
          <w:szCs w:val="28"/>
        </w:rPr>
        <w:t>инвестиций</w:t>
      </w:r>
      <w:r w:rsidR="00070AFA" w:rsidRPr="002D12CE">
        <w:rPr>
          <w:color w:val="auto"/>
          <w:sz w:val="28"/>
          <w:szCs w:val="28"/>
        </w:rPr>
        <w:t xml:space="preserve"> </w:t>
      </w:r>
      <w:r w:rsidRPr="002D12CE">
        <w:rPr>
          <w:color w:val="auto"/>
          <w:sz w:val="28"/>
          <w:szCs w:val="28"/>
        </w:rPr>
        <w:t>в</w:t>
      </w:r>
      <w:r w:rsidR="00070AFA" w:rsidRPr="002D12CE">
        <w:rPr>
          <w:color w:val="auto"/>
          <w:sz w:val="28"/>
          <w:szCs w:val="28"/>
        </w:rPr>
        <w:t xml:space="preserve"> </w:t>
      </w:r>
      <w:r w:rsidRPr="002D12CE">
        <w:rPr>
          <w:color w:val="auto"/>
          <w:sz w:val="28"/>
          <w:szCs w:val="28"/>
        </w:rPr>
        <w:t>основной</w:t>
      </w:r>
      <w:r w:rsidR="00070AFA" w:rsidRPr="002D12CE">
        <w:rPr>
          <w:color w:val="auto"/>
          <w:sz w:val="28"/>
          <w:szCs w:val="28"/>
        </w:rPr>
        <w:t xml:space="preserve"> </w:t>
      </w:r>
      <w:r w:rsidRPr="002D12CE">
        <w:rPr>
          <w:color w:val="auto"/>
          <w:sz w:val="28"/>
          <w:szCs w:val="28"/>
        </w:rPr>
        <w:t>капитал</w:t>
      </w:r>
      <w:r w:rsidR="00070AFA" w:rsidRPr="002D12CE">
        <w:rPr>
          <w:color w:val="auto"/>
          <w:sz w:val="28"/>
          <w:szCs w:val="28"/>
        </w:rPr>
        <w:t xml:space="preserve"> </w:t>
      </w:r>
      <w:r w:rsidRPr="002D12CE">
        <w:rPr>
          <w:color w:val="auto"/>
          <w:sz w:val="28"/>
          <w:szCs w:val="28"/>
        </w:rPr>
        <w:t>(за</w:t>
      </w:r>
      <w:r w:rsidR="00070AFA" w:rsidRPr="002D12CE">
        <w:rPr>
          <w:color w:val="auto"/>
          <w:sz w:val="28"/>
          <w:szCs w:val="28"/>
        </w:rPr>
        <w:t xml:space="preserve"> </w:t>
      </w:r>
      <w:r w:rsidRPr="002D12CE">
        <w:rPr>
          <w:color w:val="auto"/>
          <w:sz w:val="28"/>
          <w:szCs w:val="28"/>
        </w:rPr>
        <w:t>исключением</w:t>
      </w:r>
      <w:r w:rsidR="00070AFA" w:rsidRPr="002D12CE">
        <w:rPr>
          <w:color w:val="auto"/>
          <w:sz w:val="28"/>
          <w:szCs w:val="28"/>
        </w:rPr>
        <w:t xml:space="preserve"> </w:t>
      </w:r>
      <w:r w:rsidRPr="002D12CE">
        <w:rPr>
          <w:color w:val="auto"/>
          <w:sz w:val="28"/>
          <w:szCs w:val="28"/>
        </w:rPr>
        <w:t>бюджетных</w:t>
      </w:r>
      <w:r w:rsidR="00070AFA" w:rsidRPr="002D12CE">
        <w:rPr>
          <w:color w:val="auto"/>
          <w:sz w:val="28"/>
          <w:szCs w:val="28"/>
        </w:rPr>
        <w:t xml:space="preserve"> </w:t>
      </w:r>
      <w:r w:rsidRPr="002D12CE">
        <w:rPr>
          <w:color w:val="auto"/>
          <w:sz w:val="28"/>
          <w:szCs w:val="28"/>
        </w:rPr>
        <w:t>средств)</w:t>
      </w:r>
      <w:r w:rsidR="00070AFA" w:rsidRPr="002D12CE">
        <w:rPr>
          <w:color w:val="auto"/>
          <w:sz w:val="28"/>
          <w:szCs w:val="28"/>
        </w:rPr>
        <w:t xml:space="preserve"> </w:t>
      </w:r>
      <w:r w:rsidRPr="002D12CE">
        <w:rPr>
          <w:color w:val="auto"/>
          <w:sz w:val="28"/>
          <w:szCs w:val="28"/>
        </w:rPr>
        <w:t>в</w:t>
      </w:r>
      <w:r w:rsidR="00070AFA" w:rsidRPr="002D12CE">
        <w:rPr>
          <w:color w:val="auto"/>
          <w:sz w:val="28"/>
          <w:szCs w:val="28"/>
        </w:rPr>
        <w:t xml:space="preserve"> </w:t>
      </w:r>
      <w:r w:rsidRPr="002D12CE">
        <w:rPr>
          <w:color w:val="auto"/>
          <w:sz w:val="28"/>
          <w:szCs w:val="28"/>
        </w:rPr>
        <w:t>расчете</w:t>
      </w:r>
      <w:r w:rsidR="00070AFA" w:rsidRPr="002D12CE">
        <w:rPr>
          <w:color w:val="auto"/>
          <w:sz w:val="28"/>
          <w:szCs w:val="28"/>
        </w:rPr>
        <w:t xml:space="preserve"> </w:t>
      </w:r>
      <w:r w:rsidRPr="002D12CE">
        <w:rPr>
          <w:color w:val="auto"/>
          <w:sz w:val="28"/>
          <w:szCs w:val="28"/>
        </w:rPr>
        <w:t>на</w:t>
      </w:r>
      <w:r w:rsidR="00070AFA" w:rsidRPr="002D12CE">
        <w:rPr>
          <w:color w:val="auto"/>
          <w:sz w:val="28"/>
          <w:szCs w:val="28"/>
        </w:rPr>
        <w:t xml:space="preserve"> </w:t>
      </w:r>
      <w:r w:rsidRPr="002D12CE">
        <w:rPr>
          <w:color w:val="auto"/>
          <w:sz w:val="28"/>
          <w:szCs w:val="28"/>
        </w:rPr>
        <w:t>1</w:t>
      </w:r>
      <w:r w:rsidR="00070AFA" w:rsidRPr="002D12CE">
        <w:rPr>
          <w:color w:val="auto"/>
          <w:sz w:val="28"/>
          <w:szCs w:val="28"/>
        </w:rPr>
        <w:t xml:space="preserve"> </w:t>
      </w:r>
      <w:r w:rsidRPr="002D12CE">
        <w:rPr>
          <w:color w:val="auto"/>
          <w:sz w:val="28"/>
          <w:szCs w:val="28"/>
        </w:rPr>
        <w:t>жителя</w:t>
      </w:r>
      <w:r w:rsidR="00070AFA" w:rsidRPr="002D12CE">
        <w:rPr>
          <w:color w:val="auto"/>
          <w:sz w:val="28"/>
          <w:szCs w:val="28"/>
        </w:rPr>
        <w:t xml:space="preserve"> </w:t>
      </w:r>
      <w:r w:rsidRPr="002D12CE">
        <w:rPr>
          <w:color w:val="auto"/>
          <w:sz w:val="28"/>
          <w:szCs w:val="28"/>
        </w:rPr>
        <w:t>в</w:t>
      </w:r>
      <w:r w:rsidR="00070AFA" w:rsidRPr="002D12CE">
        <w:rPr>
          <w:color w:val="auto"/>
          <w:sz w:val="28"/>
          <w:szCs w:val="28"/>
        </w:rPr>
        <w:t xml:space="preserve"> </w:t>
      </w:r>
      <w:r w:rsidRPr="002D12CE">
        <w:rPr>
          <w:color w:val="auto"/>
          <w:sz w:val="28"/>
          <w:szCs w:val="28"/>
        </w:rPr>
        <w:t>2014</w:t>
      </w:r>
      <w:r w:rsidR="00070AFA" w:rsidRPr="002D12CE">
        <w:rPr>
          <w:color w:val="auto"/>
          <w:sz w:val="28"/>
          <w:szCs w:val="28"/>
        </w:rPr>
        <w:t xml:space="preserve"> </w:t>
      </w:r>
      <w:r w:rsidRPr="002D12CE">
        <w:rPr>
          <w:color w:val="auto"/>
          <w:sz w:val="28"/>
          <w:szCs w:val="28"/>
        </w:rPr>
        <w:t>году среди районов Саратовской области</w:t>
      </w:r>
      <w:r w:rsidR="00D274FF" w:rsidRPr="002D12CE">
        <w:rPr>
          <w:color w:val="auto"/>
          <w:sz w:val="28"/>
          <w:szCs w:val="28"/>
        </w:rPr>
        <w:t>, что наглядно представлено в диаграмме</w:t>
      </w:r>
      <w:r w:rsidR="003D507D" w:rsidRPr="002D12CE">
        <w:rPr>
          <w:color w:val="auto"/>
          <w:sz w:val="28"/>
          <w:szCs w:val="28"/>
        </w:rPr>
        <w:t>:</w:t>
      </w:r>
    </w:p>
    <w:p w:rsidR="0025693F" w:rsidRPr="002D12CE" w:rsidRDefault="000C6F78" w:rsidP="002D12CE">
      <w:pPr>
        <w:pStyle w:val="13"/>
        <w:shd w:val="clear" w:color="auto" w:fill="auto"/>
        <w:spacing w:before="0" w:after="0" w:line="240" w:lineRule="atLeast"/>
        <w:ind w:firstLine="567"/>
        <w:rPr>
          <w:color w:val="auto"/>
          <w:sz w:val="28"/>
          <w:szCs w:val="28"/>
        </w:rPr>
      </w:pPr>
      <w:r w:rsidRPr="002D12CE">
        <w:rPr>
          <w:color w:val="auto"/>
          <w:sz w:val="28"/>
          <w:szCs w:val="28"/>
        </w:rPr>
        <w:t>Районы-л</w:t>
      </w:r>
      <w:r w:rsidR="0025693F" w:rsidRPr="002D12CE">
        <w:rPr>
          <w:color w:val="auto"/>
          <w:sz w:val="28"/>
          <w:szCs w:val="28"/>
        </w:rPr>
        <w:t>идеры по объему показателя</w:t>
      </w:r>
    </w:p>
    <w:p w:rsidR="00CC2024" w:rsidRPr="002D12CE" w:rsidRDefault="003D507D" w:rsidP="002D12CE">
      <w:pPr>
        <w:pStyle w:val="13"/>
        <w:shd w:val="clear" w:color="auto" w:fill="auto"/>
        <w:spacing w:before="0" w:after="0" w:line="240" w:lineRule="atLeast"/>
        <w:ind w:firstLine="567"/>
        <w:jc w:val="both"/>
        <w:rPr>
          <w:color w:val="auto"/>
          <w:sz w:val="24"/>
          <w:szCs w:val="24"/>
        </w:rPr>
      </w:pPr>
      <w:r w:rsidRPr="002D12CE">
        <w:rPr>
          <w:noProof/>
        </w:rPr>
        <w:lastRenderedPageBreak/>
        <w:drawing>
          <wp:inline distT="0" distB="0" distL="0" distR="0">
            <wp:extent cx="5905500" cy="3829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52A6" w:rsidRPr="002D12CE" w:rsidRDefault="00E426C3"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Рост ин</w:t>
      </w:r>
      <w:r w:rsidR="00902BB7" w:rsidRPr="002D12CE">
        <w:rPr>
          <w:color w:val="auto"/>
          <w:sz w:val="28"/>
          <w:szCs w:val="28"/>
        </w:rPr>
        <w:t xml:space="preserve">вестиций в основной капитал </w:t>
      </w:r>
      <w:r w:rsidR="00D346B4" w:rsidRPr="002D12CE">
        <w:rPr>
          <w:color w:val="auto"/>
          <w:sz w:val="28"/>
          <w:szCs w:val="28"/>
        </w:rPr>
        <w:t>в 2014 году</w:t>
      </w:r>
      <w:r w:rsidRPr="002D12CE">
        <w:rPr>
          <w:color w:val="auto"/>
          <w:sz w:val="28"/>
          <w:szCs w:val="28"/>
        </w:rPr>
        <w:t xml:space="preserve"> превышает рост в среднем по </w:t>
      </w:r>
      <w:r w:rsidR="00D346B4" w:rsidRPr="002D12CE">
        <w:rPr>
          <w:color w:val="auto"/>
          <w:sz w:val="28"/>
          <w:szCs w:val="28"/>
        </w:rPr>
        <w:t xml:space="preserve">Саратовской области </w:t>
      </w:r>
      <w:r w:rsidR="001A6C7B" w:rsidRPr="002D12CE">
        <w:rPr>
          <w:color w:val="auto"/>
          <w:sz w:val="28"/>
          <w:szCs w:val="28"/>
        </w:rPr>
        <w:t xml:space="preserve">(104,2%) </w:t>
      </w:r>
      <w:r w:rsidR="00D346B4" w:rsidRPr="002D12CE">
        <w:rPr>
          <w:color w:val="auto"/>
          <w:sz w:val="28"/>
          <w:szCs w:val="28"/>
        </w:rPr>
        <w:t xml:space="preserve">и по </w:t>
      </w:r>
      <w:r w:rsidRPr="002D12CE">
        <w:rPr>
          <w:color w:val="auto"/>
          <w:sz w:val="28"/>
          <w:szCs w:val="28"/>
        </w:rPr>
        <w:t>России</w:t>
      </w:r>
      <w:r w:rsidR="00D346B4" w:rsidRPr="002D12CE">
        <w:rPr>
          <w:color w:val="auto"/>
          <w:sz w:val="28"/>
          <w:szCs w:val="28"/>
        </w:rPr>
        <w:t xml:space="preserve"> в целом</w:t>
      </w:r>
      <w:r w:rsidR="004B0A27" w:rsidRPr="002D12CE">
        <w:rPr>
          <w:color w:val="auto"/>
          <w:sz w:val="28"/>
          <w:szCs w:val="28"/>
        </w:rPr>
        <w:t xml:space="preserve"> (97,3%)</w:t>
      </w:r>
      <w:r w:rsidR="00D346B4" w:rsidRPr="002D12CE">
        <w:rPr>
          <w:color w:val="auto"/>
          <w:sz w:val="28"/>
          <w:szCs w:val="28"/>
        </w:rPr>
        <w:t>.</w:t>
      </w:r>
      <w:r w:rsidRPr="002D12CE">
        <w:rPr>
          <w:color w:val="auto"/>
          <w:sz w:val="28"/>
          <w:szCs w:val="28"/>
        </w:rPr>
        <w:t xml:space="preserve"> Более 7</w:t>
      </w:r>
      <w:r w:rsidR="00D346B4" w:rsidRPr="002D12CE">
        <w:rPr>
          <w:color w:val="auto"/>
          <w:sz w:val="28"/>
          <w:szCs w:val="28"/>
        </w:rPr>
        <w:t>9,4</w:t>
      </w:r>
      <w:r w:rsidRPr="002D12CE">
        <w:rPr>
          <w:color w:val="auto"/>
          <w:sz w:val="28"/>
          <w:szCs w:val="28"/>
        </w:rPr>
        <w:t xml:space="preserve">% всех инвестиций </w:t>
      </w:r>
      <w:r w:rsidR="00DF4793" w:rsidRPr="002D12CE">
        <w:rPr>
          <w:color w:val="auto"/>
          <w:sz w:val="28"/>
          <w:szCs w:val="28"/>
        </w:rPr>
        <w:t>крупных и средних организаций осуществляются за счет собственных средств организаций</w:t>
      </w:r>
      <w:r w:rsidRPr="002D12CE">
        <w:rPr>
          <w:color w:val="auto"/>
          <w:sz w:val="28"/>
          <w:szCs w:val="28"/>
        </w:rPr>
        <w:t xml:space="preserve">. </w:t>
      </w:r>
      <w:r w:rsidR="00902BB7" w:rsidRPr="002D12CE">
        <w:rPr>
          <w:color w:val="auto"/>
          <w:sz w:val="28"/>
          <w:szCs w:val="28"/>
        </w:rPr>
        <w:t>Район</w:t>
      </w:r>
      <w:r w:rsidR="00B164A0" w:rsidRPr="002D12CE">
        <w:rPr>
          <w:color w:val="auto"/>
          <w:sz w:val="28"/>
          <w:szCs w:val="28"/>
        </w:rPr>
        <w:t xml:space="preserve"> </w:t>
      </w:r>
      <w:r w:rsidR="007A5439" w:rsidRPr="002D12CE">
        <w:rPr>
          <w:color w:val="auto"/>
          <w:sz w:val="28"/>
          <w:szCs w:val="28"/>
        </w:rPr>
        <w:t xml:space="preserve">активней вступает в </w:t>
      </w:r>
      <w:r w:rsidRPr="002D12CE">
        <w:rPr>
          <w:color w:val="auto"/>
          <w:sz w:val="28"/>
          <w:szCs w:val="28"/>
        </w:rPr>
        <w:t>конкур</w:t>
      </w:r>
      <w:r w:rsidR="007A5439" w:rsidRPr="002D12CE">
        <w:rPr>
          <w:color w:val="auto"/>
          <w:sz w:val="28"/>
          <w:szCs w:val="28"/>
        </w:rPr>
        <w:t>ентную борьбу</w:t>
      </w:r>
      <w:r w:rsidRPr="002D12CE">
        <w:rPr>
          <w:color w:val="auto"/>
          <w:sz w:val="28"/>
          <w:szCs w:val="28"/>
        </w:rPr>
        <w:t xml:space="preserve"> за инвесторов как внутри </w:t>
      </w:r>
      <w:r w:rsidR="00DF4793" w:rsidRPr="002D12CE">
        <w:rPr>
          <w:color w:val="auto"/>
          <w:sz w:val="28"/>
          <w:szCs w:val="28"/>
        </w:rPr>
        <w:t>области</w:t>
      </w:r>
      <w:r w:rsidRPr="002D12CE">
        <w:rPr>
          <w:color w:val="auto"/>
          <w:sz w:val="28"/>
          <w:szCs w:val="28"/>
        </w:rPr>
        <w:t xml:space="preserve">, так и </w:t>
      </w:r>
      <w:r w:rsidR="00AF690C" w:rsidRPr="002D12CE">
        <w:rPr>
          <w:color w:val="auto"/>
          <w:sz w:val="28"/>
          <w:szCs w:val="28"/>
        </w:rPr>
        <w:t>в целом на российском рынк</w:t>
      </w:r>
      <w:r w:rsidR="008D109C" w:rsidRPr="002D12CE">
        <w:rPr>
          <w:color w:val="auto"/>
          <w:sz w:val="28"/>
          <w:szCs w:val="28"/>
        </w:rPr>
        <w:t>е</w:t>
      </w:r>
      <w:r w:rsidRPr="002D12CE">
        <w:rPr>
          <w:color w:val="auto"/>
          <w:sz w:val="28"/>
          <w:szCs w:val="28"/>
        </w:rPr>
        <w:t>.</w:t>
      </w:r>
    </w:p>
    <w:p w:rsidR="00A352A6" w:rsidRPr="002D12CE" w:rsidRDefault="00E426C3"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 xml:space="preserve">В то же время структура инвестиций в </w:t>
      </w:r>
      <w:r w:rsidR="00DF4793" w:rsidRPr="002D12CE">
        <w:rPr>
          <w:color w:val="auto"/>
          <w:sz w:val="28"/>
          <w:szCs w:val="28"/>
        </w:rPr>
        <w:t>Маркс</w:t>
      </w:r>
      <w:r w:rsidR="00E32868" w:rsidRPr="002D12CE">
        <w:rPr>
          <w:color w:val="auto"/>
          <w:sz w:val="28"/>
          <w:szCs w:val="28"/>
        </w:rPr>
        <w:t>овском муниципальном районе</w:t>
      </w:r>
      <w:r w:rsidR="001A6C7B" w:rsidRPr="002D12CE">
        <w:rPr>
          <w:color w:val="auto"/>
          <w:sz w:val="28"/>
          <w:szCs w:val="28"/>
        </w:rPr>
        <w:t xml:space="preserve"> </w:t>
      </w:r>
      <w:r w:rsidRPr="002D12CE">
        <w:rPr>
          <w:color w:val="auto"/>
          <w:sz w:val="28"/>
          <w:szCs w:val="28"/>
        </w:rPr>
        <w:t>не является оптимальной с точки зрения конкуренции с городами</w:t>
      </w:r>
      <w:r w:rsidR="002355CB" w:rsidRPr="002D12CE">
        <w:rPr>
          <w:color w:val="auto"/>
          <w:sz w:val="28"/>
          <w:szCs w:val="28"/>
        </w:rPr>
        <w:t xml:space="preserve"> и районами</w:t>
      </w:r>
      <w:r w:rsidRPr="002D12CE">
        <w:rPr>
          <w:color w:val="auto"/>
          <w:sz w:val="28"/>
          <w:szCs w:val="28"/>
        </w:rPr>
        <w:t>-лидерами.</w:t>
      </w:r>
    </w:p>
    <w:p w:rsidR="00A352A6" w:rsidRPr="002D12CE" w:rsidRDefault="00C80FF4" w:rsidP="002D12CE">
      <w:pPr>
        <w:pStyle w:val="13"/>
        <w:shd w:val="clear" w:color="auto" w:fill="auto"/>
        <w:spacing w:before="0" w:after="0"/>
        <w:ind w:firstLine="567"/>
        <w:jc w:val="both"/>
        <w:rPr>
          <w:color w:val="auto"/>
          <w:sz w:val="28"/>
          <w:szCs w:val="28"/>
        </w:rPr>
      </w:pPr>
      <w:r w:rsidRPr="002D12CE">
        <w:rPr>
          <w:color w:val="auto"/>
          <w:sz w:val="28"/>
          <w:szCs w:val="28"/>
        </w:rPr>
        <w:t>Более</w:t>
      </w:r>
      <w:r w:rsidR="00E426C3" w:rsidRPr="002D12CE">
        <w:rPr>
          <w:color w:val="auto"/>
          <w:sz w:val="28"/>
          <w:szCs w:val="28"/>
        </w:rPr>
        <w:t xml:space="preserve"> </w:t>
      </w:r>
      <w:r w:rsidR="00E32868" w:rsidRPr="002D12CE">
        <w:rPr>
          <w:color w:val="auto"/>
          <w:sz w:val="28"/>
          <w:szCs w:val="28"/>
        </w:rPr>
        <w:t>2</w:t>
      </w:r>
      <w:r w:rsidR="00A432ED" w:rsidRPr="002D12CE">
        <w:rPr>
          <w:color w:val="auto"/>
          <w:sz w:val="28"/>
          <w:szCs w:val="28"/>
        </w:rPr>
        <w:t>3</w:t>
      </w:r>
      <w:r w:rsidR="00E32868" w:rsidRPr="002D12CE">
        <w:rPr>
          <w:color w:val="auto"/>
          <w:sz w:val="28"/>
          <w:szCs w:val="28"/>
        </w:rPr>
        <w:t>,</w:t>
      </w:r>
      <w:r w:rsidR="00A432ED" w:rsidRPr="002D12CE">
        <w:rPr>
          <w:color w:val="auto"/>
          <w:sz w:val="28"/>
          <w:szCs w:val="28"/>
        </w:rPr>
        <w:t>5</w:t>
      </w:r>
      <w:r w:rsidR="00E426C3" w:rsidRPr="002D12CE">
        <w:rPr>
          <w:color w:val="auto"/>
          <w:sz w:val="28"/>
          <w:szCs w:val="28"/>
        </w:rPr>
        <w:t>%</w:t>
      </w:r>
      <w:r w:rsidR="00B164A0" w:rsidRPr="002D12CE">
        <w:rPr>
          <w:color w:val="auto"/>
          <w:sz w:val="28"/>
          <w:szCs w:val="28"/>
        </w:rPr>
        <w:t xml:space="preserve"> </w:t>
      </w:r>
      <w:r w:rsidR="00457450" w:rsidRPr="002D12CE">
        <w:rPr>
          <w:color w:val="auto"/>
          <w:sz w:val="28"/>
          <w:szCs w:val="28"/>
        </w:rPr>
        <w:t>составляют движимые</w:t>
      </w:r>
      <w:r w:rsidR="00A432ED" w:rsidRPr="002D12CE">
        <w:rPr>
          <w:color w:val="auto"/>
          <w:sz w:val="28"/>
          <w:szCs w:val="28"/>
        </w:rPr>
        <w:t xml:space="preserve"> спросом неоспоримые инвестиции</w:t>
      </w:r>
      <w:r w:rsidR="00E426C3" w:rsidRPr="002D12CE">
        <w:rPr>
          <w:color w:val="auto"/>
          <w:sz w:val="28"/>
          <w:szCs w:val="28"/>
        </w:rPr>
        <w:t xml:space="preserve">. Это инвестиции, которые приходят в </w:t>
      </w:r>
      <w:r w:rsidR="00E32868" w:rsidRPr="002D12CE">
        <w:rPr>
          <w:color w:val="auto"/>
          <w:sz w:val="28"/>
          <w:szCs w:val="28"/>
        </w:rPr>
        <w:t>район</w:t>
      </w:r>
      <w:r w:rsidR="00E426C3" w:rsidRPr="002D12CE">
        <w:rPr>
          <w:color w:val="auto"/>
          <w:sz w:val="28"/>
          <w:szCs w:val="28"/>
        </w:rPr>
        <w:t>, как правило, независимо от обстоятельств и не требуют специальных мер поддержки.</w:t>
      </w:r>
      <w:r w:rsidR="008D109C" w:rsidRPr="002D12CE">
        <w:rPr>
          <w:color w:val="auto"/>
          <w:sz w:val="28"/>
          <w:szCs w:val="28"/>
        </w:rPr>
        <w:t xml:space="preserve"> Для района это</w:t>
      </w:r>
      <w:r w:rsidR="00BF6323" w:rsidRPr="002D12CE">
        <w:rPr>
          <w:color w:val="auto"/>
          <w:sz w:val="28"/>
          <w:szCs w:val="28"/>
        </w:rPr>
        <w:t>,</w:t>
      </w:r>
      <w:r w:rsidR="008D109C" w:rsidRPr="002D12CE">
        <w:rPr>
          <w:color w:val="auto"/>
          <w:sz w:val="28"/>
          <w:szCs w:val="28"/>
        </w:rPr>
        <w:t xml:space="preserve"> прежде всего</w:t>
      </w:r>
      <w:r w:rsidR="00BF6323" w:rsidRPr="002D12CE">
        <w:rPr>
          <w:color w:val="auto"/>
          <w:sz w:val="28"/>
          <w:szCs w:val="28"/>
        </w:rPr>
        <w:t>,</w:t>
      </w:r>
      <w:r w:rsidR="008D109C" w:rsidRPr="002D12CE">
        <w:rPr>
          <w:color w:val="auto"/>
          <w:sz w:val="28"/>
          <w:szCs w:val="28"/>
        </w:rPr>
        <w:t xml:space="preserve"> инвестиции в жилую или офисную недвижимость, торговлю.</w:t>
      </w:r>
      <w:r w:rsidR="00E426C3" w:rsidRPr="002D12CE">
        <w:rPr>
          <w:color w:val="auto"/>
          <w:sz w:val="28"/>
          <w:szCs w:val="28"/>
        </w:rPr>
        <w:t xml:space="preserve"> Являясь привлекательными для частных инвесторов, такие инвестиции в то же время создают значительную дополнительную нагрузку на инфраструктуру города</w:t>
      </w:r>
      <w:r w:rsidRPr="002D12CE">
        <w:rPr>
          <w:color w:val="auto"/>
          <w:sz w:val="28"/>
          <w:szCs w:val="28"/>
        </w:rPr>
        <w:t xml:space="preserve"> </w:t>
      </w:r>
      <w:r w:rsidR="00457450" w:rsidRPr="002D12CE">
        <w:rPr>
          <w:color w:val="auto"/>
          <w:sz w:val="28"/>
          <w:szCs w:val="28"/>
        </w:rPr>
        <w:t>и района в целом</w:t>
      </w:r>
      <w:r w:rsidR="00AF690C" w:rsidRPr="002D12CE">
        <w:rPr>
          <w:color w:val="auto"/>
          <w:sz w:val="28"/>
          <w:szCs w:val="28"/>
        </w:rPr>
        <w:t>.</w:t>
      </w:r>
      <w:r w:rsidR="00E426C3" w:rsidRPr="002D12CE">
        <w:rPr>
          <w:color w:val="auto"/>
          <w:sz w:val="28"/>
          <w:szCs w:val="28"/>
        </w:rPr>
        <w:t xml:space="preserve"> Соответственно, </w:t>
      </w:r>
      <w:r w:rsidR="00E32868" w:rsidRPr="002D12CE">
        <w:rPr>
          <w:color w:val="auto"/>
          <w:sz w:val="28"/>
          <w:szCs w:val="28"/>
        </w:rPr>
        <w:t>данные</w:t>
      </w:r>
      <w:r w:rsidR="00E426C3" w:rsidRPr="002D12CE">
        <w:rPr>
          <w:color w:val="auto"/>
          <w:sz w:val="28"/>
          <w:szCs w:val="28"/>
        </w:rPr>
        <w:t xml:space="preserve"> инвестиции должны дополняться значительным объемом инвестиций в инфраструктуру.</w:t>
      </w:r>
    </w:p>
    <w:p w:rsidR="007D79E5" w:rsidRPr="002D12CE" w:rsidRDefault="00C80FF4"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Порядка</w:t>
      </w:r>
      <w:r w:rsidR="007D79E5" w:rsidRPr="002D12CE">
        <w:rPr>
          <w:color w:val="auto"/>
          <w:sz w:val="28"/>
          <w:szCs w:val="28"/>
        </w:rPr>
        <w:t xml:space="preserve"> 76,0% </w:t>
      </w:r>
      <w:r w:rsidR="00A432ED" w:rsidRPr="002D12CE">
        <w:rPr>
          <w:color w:val="auto"/>
          <w:sz w:val="28"/>
          <w:szCs w:val="28"/>
        </w:rPr>
        <w:t xml:space="preserve">составляют </w:t>
      </w:r>
      <w:r w:rsidR="00B349F9" w:rsidRPr="002D12CE">
        <w:rPr>
          <w:color w:val="auto"/>
          <w:sz w:val="28"/>
          <w:szCs w:val="28"/>
        </w:rPr>
        <w:t xml:space="preserve">оспоримые или конкурентные инвестиции, за которые район в полной мере соперничает с районами-конкурентами как по Саратовской области, так и в других областях страны. </w:t>
      </w:r>
      <w:r w:rsidRPr="002D12CE">
        <w:rPr>
          <w:color w:val="auto"/>
          <w:sz w:val="28"/>
          <w:szCs w:val="28"/>
        </w:rPr>
        <w:t>Это</w:t>
      </w:r>
      <w:r w:rsidR="00B349F9" w:rsidRPr="002D12CE">
        <w:rPr>
          <w:color w:val="auto"/>
          <w:sz w:val="28"/>
          <w:szCs w:val="28"/>
        </w:rPr>
        <w:t xml:space="preserve"> инвестиции</w:t>
      </w:r>
      <w:r w:rsidR="007D79E5" w:rsidRPr="002D12CE">
        <w:rPr>
          <w:color w:val="auto"/>
          <w:sz w:val="28"/>
          <w:szCs w:val="28"/>
        </w:rPr>
        <w:t xml:space="preserve">, </w:t>
      </w:r>
      <w:r w:rsidR="00A829A8" w:rsidRPr="002D12CE">
        <w:rPr>
          <w:color w:val="auto"/>
          <w:sz w:val="28"/>
          <w:szCs w:val="28"/>
        </w:rPr>
        <w:t>направленные</w:t>
      </w:r>
      <w:r w:rsidR="007D79E5" w:rsidRPr="002D12CE">
        <w:rPr>
          <w:color w:val="auto"/>
          <w:sz w:val="28"/>
          <w:szCs w:val="28"/>
        </w:rPr>
        <w:t xml:space="preserve"> на производство товаров и услуг, ориентированных не только на местный рынок</w:t>
      </w:r>
      <w:r w:rsidR="00C00D43" w:rsidRPr="002D12CE">
        <w:rPr>
          <w:color w:val="auto"/>
          <w:sz w:val="28"/>
          <w:szCs w:val="28"/>
        </w:rPr>
        <w:t xml:space="preserve"> (машины, оборудование, транспортные средства, племенной скот)</w:t>
      </w:r>
      <w:r w:rsidR="007D79E5" w:rsidRPr="002D12CE">
        <w:rPr>
          <w:color w:val="auto"/>
          <w:sz w:val="28"/>
          <w:szCs w:val="28"/>
        </w:rPr>
        <w:t>. Именно такие инвестиции обеспечивают условия для долгосрочного устойчивого экономического роста.</w:t>
      </w:r>
    </w:p>
    <w:p w:rsidR="00A432ED" w:rsidRPr="002D12CE" w:rsidRDefault="00C80FF4" w:rsidP="002D12CE">
      <w:pPr>
        <w:autoSpaceDE w:val="0"/>
        <w:autoSpaceDN w:val="0"/>
        <w:adjustRightInd w:val="0"/>
        <w:ind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t>Текущая структура инвестиций  и конкурентные  позиции района определяют следующие</w:t>
      </w:r>
      <w:r w:rsidR="00CC158C" w:rsidRPr="002D12CE">
        <w:rPr>
          <w:rFonts w:ascii="Times New Roman" w:eastAsia="Times New Roman" w:hAnsi="Times New Roman" w:cs="Times New Roman"/>
          <w:color w:val="auto"/>
          <w:sz w:val="28"/>
          <w:szCs w:val="28"/>
        </w:rPr>
        <w:t xml:space="preserve"> </w:t>
      </w:r>
      <w:r w:rsidR="00901BBA" w:rsidRPr="002D12CE">
        <w:rPr>
          <w:rFonts w:ascii="Times New Roman" w:eastAsia="Times New Roman" w:hAnsi="Times New Roman" w:cs="Times New Roman"/>
          <w:color w:val="auto"/>
          <w:sz w:val="28"/>
          <w:szCs w:val="28"/>
        </w:rPr>
        <w:t>стратегические</w:t>
      </w:r>
      <w:r w:rsidR="00CC158C" w:rsidRPr="002D12CE">
        <w:rPr>
          <w:rFonts w:ascii="Times New Roman" w:eastAsia="Times New Roman" w:hAnsi="Times New Roman" w:cs="Times New Roman"/>
          <w:color w:val="auto"/>
          <w:sz w:val="28"/>
          <w:szCs w:val="28"/>
        </w:rPr>
        <w:t xml:space="preserve"> цел</w:t>
      </w:r>
      <w:r w:rsidR="00A432ED" w:rsidRPr="002D12CE">
        <w:rPr>
          <w:rFonts w:ascii="Times New Roman" w:eastAsia="Times New Roman" w:hAnsi="Times New Roman" w:cs="Times New Roman"/>
          <w:color w:val="auto"/>
          <w:sz w:val="28"/>
          <w:szCs w:val="28"/>
        </w:rPr>
        <w:t>и</w:t>
      </w:r>
      <w:r w:rsidRPr="002D12CE">
        <w:rPr>
          <w:rFonts w:ascii="Times New Roman" w:eastAsia="Times New Roman" w:hAnsi="Times New Roman" w:cs="Times New Roman"/>
          <w:color w:val="auto"/>
          <w:sz w:val="28"/>
          <w:szCs w:val="28"/>
        </w:rPr>
        <w:t xml:space="preserve"> инвестиционной </w:t>
      </w:r>
      <w:r w:rsidR="00901BBA" w:rsidRPr="002D12CE">
        <w:rPr>
          <w:rFonts w:ascii="Times New Roman" w:eastAsia="Times New Roman" w:hAnsi="Times New Roman" w:cs="Times New Roman"/>
          <w:color w:val="auto"/>
          <w:sz w:val="28"/>
          <w:szCs w:val="28"/>
        </w:rPr>
        <w:t>политики</w:t>
      </w:r>
      <w:r w:rsidR="00A432ED" w:rsidRPr="002D12CE">
        <w:rPr>
          <w:rFonts w:ascii="Times New Roman" w:eastAsia="Times New Roman" w:hAnsi="Times New Roman" w:cs="Times New Roman"/>
          <w:color w:val="auto"/>
          <w:sz w:val="28"/>
          <w:szCs w:val="28"/>
        </w:rPr>
        <w:t>:</w:t>
      </w:r>
    </w:p>
    <w:p w:rsidR="00CC158C" w:rsidRPr="002D12CE" w:rsidRDefault="00A432ED" w:rsidP="002D12CE">
      <w:pPr>
        <w:pStyle w:val="af2"/>
        <w:numPr>
          <w:ilvl w:val="0"/>
          <w:numId w:val="39"/>
        </w:numPr>
        <w:autoSpaceDE w:val="0"/>
        <w:autoSpaceDN w:val="0"/>
        <w:adjustRightInd w:val="0"/>
        <w:ind w:left="0"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t>увеличение объема частных инвестиций в инфраструктурные отрасли;</w:t>
      </w:r>
    </w:p>
    <w:p w:rsidR="00C80FF4" w:rsidRPr="002D12CE" w:rsidRDefault="00A432ED" w:rsidP="002D12CE">
      <w:pPr>
        <w:pStyle w:val="af2"/>
        <w:numPr>
          <w:ilvl w:val="0"/>
          <w:numId w:val="39"/>
        </w:numPr>
        <w:autoSpaceDE w:val="0"/>
        <w:autoSpaceDN w:val="0"/>
        <w:adjustRightInd w:val="0"/>
        <w:ind w:left="0"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t>увеличение объема и доли конкурентных (оспоримых) инвестиций в общем объеме.</w:t>
      </w:r>
      <w:r w:rsidR="00C80FF4" w:rsidRPr="002D12CE">
        <w:rPr>
          <w:rFonts w:ascii="Times New Roman" w:eastAsia="Times New Roman" w:hAnsi="Times New Roman" w:cs="Times New Roman"/>
          <w:color w:val="auto"/>
          <w:sz w:val="28"/>
          <w:szCs w:val="28"/>
        </w:rPr>
        <w:t xml:space="preserve"> </w:t>
      </w:r>
    </w:p>
    <w:p w:rsidR="00C80FF4" w:rsidRPr="002D12CE" w:rsidRDefault="00C80FF4" w:rsidP="002D12CE">
      <w:pPr>
        <w:pStyle w:val="af2"/>
        <w:numPr>
          <w:ilvl w:val="0"/>
          <w:numId w:val="39"/>
        </w:numPr>
        <w:autoSpaceDE w:val="0"/>
        <w:autoSpaceDN w:val="0"/>
        <w:adjustRightInd w:val="0"/>
        <w:ind w:left="0" w:firstLine="567"/>
        <w:jc w:val="both"/>
        <w:rPr>
          <w:rFonts w:ascii="Times New Roman" w:eastAsia="Times New Roman" w:hAnsi="Times New Roman" w:cs="Times New Roman"/>
          <w:color w:val="auto"/>
          <w:sz w:val="28"/>
          <w:szCs w:val="28"/>
        </w:rPr>
      </w:pPr>
      <w:r w:rsidRPr="002D12CE">
        <w:rPr>
          <w:rFonts w:ascii="Times New Roman" w:eastAsia="Times New Roman" w:hAnsi="Times New Roman" w:cs="Times New Roman"/>
          <w:color w:val="auto"/>
          <w:sz w:val="28"/>
          <w:szCs w:val="28"/>
        </w:rPr>
        <w:t>улучшение инвестиционного климата для неоспоримых инвестиций, при условии  понятных и прозрачных ограничений, снижающих негативное воздействие таких инвестиций на окружающую среду и качество жизни в районе</w:t>
      </w:r>
      <w:r w:rsidR="00901BBA" w:rsidRPr="002D12CE">
        <w:rPr>
          <w:rFonts w:ascii="Times New Roman" w:eastAsia="Times New Roman" w:hAnsi="Times New Roman" w:cs="Times New Roman"/>
          <w:color w:val="auto"/>
          <w:sz w:val="28"/>
          <w:szCs w:val="28"/>
        </w:rPr>
        <w:t>.</w:t>
      </w:r>
    </w:p>
    <w:p w:rsidR="00901BBA" w:rsidRPr="002D12CE" w:rsidRDefault="00901BBA" w:rsidP="002D12CE">
      <w:pPr>
        <w:pStyle w:val="13"/>
        <w:shd w:val="clear" w:color="auto" w:fill="auto"/>
        <w:spacing w:before="0" w:after="0" w:line="240" w:lineRule="atLeast"/>
        <w:ind w:firstLine="567"/>
        <w:rPr>
          <w:color w:val="auto"/>
          <w:sz w:val="28"/>
          <w:szCs w:val="28"/>
        </w:rPr>
      </w:pPr>
    </w:p>
    <w:p w:rsidR="005A276D" w:rsidRPr="002D12CE" w:rsidRDefault="007013B7" w:rsidP="002D12CE">
      <w:pPr>
        <w:pStyle w:val="13"/>
        <w:shd w:val="clear" w:color="auto" w:fill="auto"/>
        <w:spacing w:before="0" w:after="0" w:line="240" w:lineRule="atLeast"/>
        <w:ind w:firstLine="567"/>
        <w:rPr>
          <w:color w:val="auto"/>
          <w:sz w:val="28"/>
          <w:szCs w:val="28"/>
        </w:rPr>
      </w:pPr>
      <w:r w:rsidRPr="002D12CE">
        <w:rPr>
          <w:color w:val="auto"/>
          <w:sz w:val="28"/>
          <w:szCs w:val="28"/>
        </w:rPr>
        <w:t>5</w:t>
      </w:r>
      <w:r w:rsidR="00E426C3" w:rsidRPr="002D12CE">
        <w:rPr>
          <w:color w:val="auto"/>
          <w:sz w:val="28"/>
          <w:szCs w:val="28"/>
        </w:rPr>
        <w:t>. Тенденции развития экономики</w:t>
      </w:r>
      <w:r w:rsidR="008757F4" w:rsidRPr="002D12CE">
        <w:rPr>
          <w:color w:val="auto"/>
          <w:sz w:val="28"/>
          <w:szCs w:val="28"/>
        </w:rPr>
        <w:t xml:space="preserve"> муниципального района </w:t>
      </w:r>
    </w:p>
    <w:p w:rsidR="00901BBA" w:rsidRPr="002D12CE" w:rsidRDefault="00901BBA" w:rsidP="002D12CE">
      <w:pPr>
        <w:pStyle w:val="13"/>
        <w:shd w:val="clear" w:color="auto" w:fill="auto"/>
        <w:spacing w:before="0" w:after="0" w:line="240" w:lineRule="atLeast"/>
        <w:ind w:firstLine="567"/>
        <w:rPr>
          <w:color w:val="auto"/>
          <w:sz w:val="28"/>
          <w:szCs w:val="28"/>
        </w:rPr>
      </w:pPr>
    </w:p>
    <w:p w:rsidR="005A276D" w:rsidRPr="002D12CE" w:rsidRDefault="005A276D" w:rsidP="002D12CE">
      <w:pPr>
        <w:pStyle w:val="13"/>
        <w:shd w:val="clear" w:color="auto" w:fill="auto"/>
        <w:spacing w:before="0" w:after="0" w:line="240" w:lineRule="atLeast"/>
        <w:ind w:firstLine="567"/>
        <w:jc w:val="both"/>
        <w:rPr>
          <w:sz w:val="28"/>
          <w:szCs w:val="28"/>
        </w:rPr>
      </w:pPr>
      <w:r w:rsidRPr="002D12CE">
        <w:rPr>
          <w:color w:val="auto"/>
          <w:sz w:val="28"/>
          <w:szCs w:val="28"/>
        </w:rPr>
        <w:t xml:space="preserve">Марксовский муниципальный район - </w:t>
      </w:r>
      <w:r w:rsidR="00E426C3" w:rsidRPr="002D12CE">
        <w:rPr>
          <w:sz w:val="28"/>
          <w:szCs w:val="28"/>
        </w:rPr>
        <w:t xml:space="preserve"> один из </w:t>
      </w:r>
      <w:r w:rsidR="002355CB" w:rsidRPr="002D12CE">
        <w:rPr>
          <w:color w:val="auto"/>
          <w:sz w:val="28"/>
          <w:szCs w:val="28"/>
        </w:rPr>
        <w:t>экономически устойчивых районов</w:t>
      </w:r>
      <w:r w:rsidR="00901BBA" w:rsidRPr="002D12CE">
        <w:rPr>
          <w:color w:val="auto"/>
          <w:sz w:val="28"/>
          <w:szCs w:val="28"/>
        </w:rPr>
        <w:t xml:space="preserve"> </w:t>
      </w:r>
      <w:r w:rsidR="00E426C3" w:rsidRPr="002D12CE">
        <w:rPr>
          <w:sz w:val="28"/>
          <w:szCs w:val="28"/>
        </w:rPr>
        <w:t>в</w:t>
      </w:r>
      <w:r w:rsidRPr="002D12CE">
        <w:rPr>
          <w:sz w:val="28"/>
          <w:szCs w:val="28"/>
        </w:rPr>
        <w:t xml:space="preserve"> Саратовской области с хорошо развитым сельским хозяйством, входит в десятку лидеров по области по производству продукции животноводства, а по производству молока является абсолютным. Район занимает одно из первых мест по области по наличию орошаемых земель</w:t>
      </w:r>
      <w:r w:rsidR="00211A84" w:rsidRPr="002D12CE">
        <w:rPr>
          <w:sz w:val="28"/>
          <w:szCs w:val="28"/>
        </w:rPr>
        <w:t>.</w:t>
      </w:r>
    </w:p>
    <w:p w:rsidR="00C811EF" w:rsidRPr="002D12CE" w:rsidRDefault="00C811EF" w:rsidP="002D12CE">
      <w:pPr>
        <w:spacing w:line="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Численность населения Марксовского муниципального района на 01.01.2015 г. составила 64,0 тыс. чел., из них - 31,9 тыс. чел. городских жителей (49,8%) и 32,1 тыс.чел. проживает в сельской местности (50,2%). </w:t>
      </w:r>
    </w:p>
    <w:p w:rsidR="00C811EF" w:rsidRPr="002D12CE" w:rsidRDefault="00C811EF" w:rsidP="002D12CE">
      <w:pPr>
        <w:spacing w:line="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Среднемесячный размер заработной платы по полному кругу отчитывающихся организаций на 01.01.2015 года составляет -16539,3 руб. (115,5% к уровню 2013 г.), в том числе по крупным и средним организациям- 17077,7 руб.(114,7% к уровню 2013 г.)</w:t>
      </w:r>
    </w:p>
    <w:p w:rsidR="00C811EF" w:rsidRPr="002D12CE" w:rsidRDefault="00C811EF" w:rsidP="002D12CE">
      <w:pPr>
        <w:pStyle w:val="Standard"/>
        <w:spacing w:line="0" w:lineRule="atLeast"/>
        <w:ind w:firstLine="567"/>
        <w:jc w:val="both"/>
        <w:rPr>
          <w:color w:val="000000"/>
          <w:kern w:val="0"/>
          <w:sz w:val="28"/>
          <w:szCs w:val="28"/>
          <w:lang w:eastAsia="ru-RU"/>
        </w:rPr>
      </w:pPr>
      <w:r w:rsidRPr="002D12CE">
        <w:rPr>
          <w:color w:val="000000"/>
          <w:kern w:val="0"/>
          <w:sz w:val="28"/>
          <w:szCs w:val="28"/>
          <w:lang w:eastAsia="ru-RU"/>
        </w:rPr>
        <w:t xml:space="preserve">На территории муниципального района осуществляют свою деятельность порядка 10  крупных и средних обрабатывающих предприятий. </w:t>
      </w:r>
    </w:p>
    <w:p w:rsidR="000048A3" w:rsidRPr="002D12CE" w:rsidRDefault="000048A3" w:rsidP="002D12CE">
      <w:pPr>
        <w:pStyle w:val="Standard"/>
        <w:spacing w:line="0" w:lineRule="atLeast"/>
        <w:ind w:firstLine="567"/>
        <w:jc w:val="both"/>
        <w:rPr>
          <w:color w:val="000000"/>
          <w:kern w:val="0"/>
          <w:sz w:val="28"/>
          <w:szCs w:val="28"/>
          <w:lang w:eastAsia="ru-RU"/>
        </w:rPr>
      </w:pPr>
      <w:r w:rsidRPr="002D12CE">
        <w:rPr>
          <w:color w:val="000000"/>
          <w:kern w:val="0"/>
          <w:sz w:val="28"/>
          <w:szCs w:val="28"/>
          <w:lang w:eastAsia="ru-RU"/>
        </w:rPr>
        <w:t>Район является одним из лидеров в области по предоставлению земельных участков для строительства:</w:t>
      </w:r>
    </w:p>
    <w:p w:rsidR="00B164A0" w:rsidRPr="002D12CE" w:rsidRDefault="00B164A0" w:rsidP="002D12CE">
      <w:pPr>
        <w:pStyle w:val="Standard"/>
        <w:spacing w:line="0" w:lineRule="atLeast"/>
        <w:rPr>
          <w:color w:val="000000"/>
          <w:kern w:val="0"/>
          <w:sz w:val="28"/>
          <w:szCs w:val="28"/>
          <w:lang w:eastAsia="ru-RU"/>
        </w:rPr>
      </w:pPr>
    </w:p>
    <w:p w:rsidR="00AE196A" w:rsidRPr="002D12CE" w:rsidRDefault="00901BBA" w:rsidP="002D12CE">
      <w:pPr>
        <w:pStyle w:val="Standard"/>
        <w:spacing w:line="0" w:lineRule="atLeast"/>
        <w:ind w:firstLine="567"/>
        <w:jc w:val="center"/>
        <w:rPr>
          <w:color w:val="000000"/>
          <w:kern w:val="0"/>
          <w:sz w:val="28"/>
          <w:szCs w:val="28"/>
          <w:lang w:eastAsia="ru-RU"/>
        </w:rPr>
      </w:pPr>
      <w:r w:rsidRPr="002D12CE">
        <w:rPr>
          <w:color w:val="000000"/>
          <w:kern w:val="0"/>
          <w:sz w:val="28"/>
          <w:szCs w:val="28"/>
          <w:lang w:eastAsia="ru-RU"/>
        </w:rPr>
        <w:t>Районы-л</w:t>
      </w:r>
      <w:r w:rsidR="00974B24" w:rsidRPr="002D12CE">
        <w:rPr>
          <w:color w:val="000000"/>
          <w:kern w:val="0"/>
          <w:sz w:val="28"/>
          <w:szCs w:val="28"/>
          <w:lang w:eastAsia="ru-RU"/>
        </w:rPr>
        <w:t>идеры по показателю площади земельных участков, предоставленных для строительства</w:t>
      </w:r>
      <w:r w:rsidR="00AE196A" w:rsidRPr="002D12CE">
        <w:rPr>
          <w:color w:val="000000"/>
          <w:kern w:val="0"/>
          <w:sz w:val="28"/>
          <w:szCs w:val="28"/>
          <w:lang w:eastAsia="ru-RU"/>
        </w:rPr>
        <w:t xml:space="preserve"> на территории области</w:t>
      </w:r>
      <w:r w:rsidR="00974B24" w:rsidRPr="002D12CE">
        <w:rPr>
          <w:color w:val="000000"/>
          <w:kern w:val="0"/>
          <w:sz w:val="28"/>
          <w:szCs w:val="28"/>
          <w:lang w:eastAsia="ru-RU"/>
        </w:rPr>
        <w:t>, в расчете н</w:t>
      </w:r>
      <w:r w:rsidR="002F73B4" w:rsidRPr="002D12CE">
        <w:rPr>
          <w:color w:val="000000"/>
          <w:kern w:val="0"/>
          <w:sz w:val="28"/>
          <w:szCs w:val="28"/>
          <w:lang w:eastAsia="ru-RU"/>
        </w:rPr>
        <w:t>а 10 тыс. человек,</w:t>
      </w:r>
      <w:r w:rsidR="00974B24" w:rsidRPr="002D12CE">
        <w:rPr>
          <w:color w:val="000000"/>
          <w:kern w:val="0"/>
          <w:sz w:val="28"/>
          <w:szCs w:val="28"/>
          <w:lang w:eastAsia="ru-RU"/>
        </w:rPr>
        <w:t xml:space="preserve"> </w:t>
      </w:r>
    </w:p>
    <w:p w:rsidR="00974B24" w:rsidRPr="002D12CE" w:rsidRDefault="00974B24" w:rsidP="002D12CE">
      <w:pPr>
        <w:pStyle w:val="Standard"/>
        <w:spacing w:line="0" w:lineRule="atLeast"/>
        <w:ind w:firstLine="567"/>
        <w:jc w:val="center"/>
        <w:rPr>
          <w:color w:val="000000"/>
          <w:kern w:val="0"/>
          <w:sz w:val="28"/>
          <w:szCs w:val="28"/>
          <w:lang w:eastAsia="ru-RU"/>
        </w:rPr>
      </w:pPr>
      <w:r w:rsidRPr="002D12CE">
        <w:rPr>
          <w:color w:val="000000"/>
          <w:kern w:val="0"/>
          <w:sz w:val="28"/>
          <w:szCs w:val="28"/>
          <w:lang w:eastAsia="ru-RU"/>
        </w:rPr>
        <w:t>всего в 2014 году, гектар</w:t>
      </w:r>
    </w:p>
    <w:p w:rsidR="000048A3" w:rsidRPr="002D12CE" w:rsidRDefault="000048A3" w:rsidP="002D12CE">
      <w:pPr>
        <w:pStyle w:val="Standard"/>
        <w:spacing w:line="0" w:lineRule="atLeast"/>
        <w:jc w:val="both"/>
        <w:rPr>
          <w:color w:val="000000"/>
          <w:kern w:val="0"/>
          <w:sz w:val="27"/>
          <w:szCs w:val="27"/>
          <w:lang w:eastAsia="ru-RU"/>
        </w:rPr>
      </w:pPr>
      <w:r w:rsidRPr="002D12CE">
        <w:rPr>
          <w:noProof/>
          <w:color w:val="000000"/>
          <w:kern w:val="0"/>
          <w:sz w:val="27"/>
          <w:szCs w:val="27"/>
          <w:lang w:eastAsia="ru-RU"/>
        </w:rPr>
        <w:drawing>
          <wp:inline distT="0" distB="0" distL="0" distR="0">
            <wp:extent cx="6191250" cy="3143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11EF" w:rsidRPr="002D12CE" w:rsidRDefault="00C811EF" w:rsidP="002D12CE">
      <w:pPr>
        <w:spacing w:line="24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Туристический потенциал района представлен широким спектром баз отдыха (всего порядка 15 действующих), такими как: «Нива», «Ландыш», «Наука», «Ривьера» «Красная поляна», «Металлист», «Сокол», шестью оздоровительными лагерями такими как ГАУ «Орлёнок», ДЗЛ «Огонёк», ДОЛ «Ровесник» и др., а так же действует туристический конно - спортивный клуб «Алтей». Для организации качественного отдыха и развлечений на базах отдыха и в оздоровительных лагерях имеется все необходимое. </w:t>
      </w:r>
    </w:p>
    <w:p w:rsidR="00C811EF" w:rsidRPr="002D12CE" w:rsidRDefault="00C811EF" w:rsidP="002D12CE">
      <w:pPr>
        <w:spacing w:line="240" w:lineRule="atLeast"/>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На территории МО г.Маркс осуществляют свою деятельность 3 туристических агентства: ООО «Покровск-Тур» (ИП Маркелов М.А.), туристическое агентство «Рос-тур», туристическое агентство «Маркс-тур». Имеется 5 торговых точек, реализующих сувенирную продукцию.</w:t>
      </w:r>
    </w:p>
    <w:p w:rsidR="00211A84" w:rsidRPr="002D12CE" w:rsidRDefault="00C811EF" w:rsidP="002D12CE">
      <w:pPr>
        <w:pStyle w:val="13"/>
        <w:shd w:val="clear" w:color="auto" w:fill="auto"/>
        <w:spacing w:before="0" w:after="0" w:line="240" w:lineRule="atLeast"/>
        <w:ind w:firstLine="567"/>
        <w:jc w:val="both"/>
        <w:rPr>
          <w:sz w:val="28"/>
          <w:szCs w:val="28"/>
        </w:rPr>
      </w:pPr>
      <w:r w:rsidRPr="002D12CE">
        <w:rPr>
          <w:sz w:val="28"/>
          <w:szCs w:val="28"/>
        </w:rPr>
        <w:t>За последние годы город и район</w:t>
      </w:r>
      <w:r w:rsidR="003C0B01" w:rsidRPr="002D12CE">
        <w:rPr>
          <w:sz w:val="28"/>
          <w:szCs w:val="28"/>
        </w:rPr>
        <w:t xml:space="preserve"> заметно преобразил</w:t>
      </w:r>
      <w:r w:rsidRPr="002D12CE">
        <w:rPr>
          <w:sz w:val="28"/>
          <w:szCs w:val="28"/>
        </w:rPr>
        <w:t>и</w:t>
      </w:r>
      <w:r w:rsidR="003C0B01" w:rsidRPr="002D12CE">
        <w:rPr>
          <w:sz w:val="28"/>
          <w:szCs w:val="28"/>
        </w:rPr>
        <w:t>с</w:t>
      </w:r>
      <w:r w:rsidRPr="002D12CE">
        <w:rPr>
          <w:sz w:val="28"/>
          <w:szCs w:val="28"/>
        </w:rPr>
        <w:t>ь</w:t>
      </w:r>
      <w:r w:rsidR="003C0B01" w:rsidRPr="002D12CE">
        <w:rPr>
          <w:sz w:val="28"/>
          <w:szCs w:val="28"/>
        </w:rPr>
        <w:t xml:space="preserve">, сумев при этом не только сохранить, но и восстановить свое историческое своеобразие, чистоту и уют улиц, проспектов, </w:t>
      </w:r>
      <w:r w:rsidR="00594343" w:rsidRPr="002D12CE">
        <w:rPr>
          <w:sz w:val="28"/>
          <w:szCs w:val="28"/>
        </w:rPr>
        <w:t>парков, улиц</w:t>
      </w:r>
      <w:r w:rsidR="00E76EEC" w:rsidRPr="002D12CE">
        <w:rPr>
          <w:sz w:val="28"/>
          <w:szCs w:val="28"/>
        </w:rPr>
        <w:t>,</w:t>
      </w:r>
      <w:r w:rsidR="003C0B01" w:rsidRPr="002D12CE">
        <w:rPr>
          <w:sz w:val="28"/>
          <w:szCs w:val="28"/>
        </w:rPr>
        <w:t xml:space="preserve"> неповторимый стиль и уникальный архитектурный облик. За последние годы в </w:t>
      </w:r>
      <w:r w:rsidR="00E144A0" w:rsidRPr="002D12CE">
        <w:rPr>
          <w:sz w:val="28"/>
          <w:szCs w:val="28"/>
        </w:rPr>
        <w:t>районе</w:t>
      </w:r>
      <w:r w:rsidR="003C0B01" w:rsidRPr="002D12CE">
        <w:rPr>
          <w:sz w:val="28"/>
          <w:szCs w:val="28"/>
        </w:rPr>
        <w:t xml:space="preserve"> построены новые объекты, придавшие более современный вид </w:t>
      </w:r>
      <w:r w:rsidR="00E144A0" w:rsidRPr="002D12CE">
        <w:rPr>
          <w:sz w:val="28"/>
          <w:szCs w:val="28"/>
        </w:rPr>
        <w:t>району</w:t>
      </w:r>
      <w:r w:rsidR="003C0B01" w:rsidRPr="002D12CE">
        <w:rPr>
          <w:sz w:val="28"/>
          <w:szCs w:val="28"/>
        </w:rPr>
        <w:t xml:space="preserve"> и украсившие его. Это, созданный на средства жителей города и района, красивейший архитектурный ансамбль, включающий в себя памятник Екатерине II (восстановленн</w:t>
      </w:r>
      <w:r w:rsidR="00450F7A" w:rsidRPr="002D12CE">
        <w:rPr>
          <w:sz w:val="28"/>
          <w:szCs w:val="28"/>
        </w:rPr>
        <w:t>ый), парк ее имени с фонтанами,</w:t>
      </w:r>
      <w:r w:rsidR="003C0B01" w:rsidRPr="002D12CE">
        <w:rPr>
          <w:sz w:val="28"/>
          <w:szCs w:val="28"/>
        </w:rPr>
        <w:t xml:space="preserve"> Аллея Героев с бронзовыми бюстами героев-земляков</w:t>
      </w:r>
      <w:r w:rsidR="00450F7A" w:rsidRPr="002D12CE">
        <w:rPr>
          <w:sz w:val="28"/>
          <w:szCs w:val="28"/>
        </w:rPr>
        <w:t>, Аллея молодежи с фонтаном и часовней</w:t>
      </w:r>
      <w:r w:rsidR="00E144A0" w:rsidRPr="002D12CE">
        <w:rPr>
          <w:sz w:val="28"/>
          <w:szCs w:val="28"/>
        </w:rPr>
        <w:t>, отреставрированная на средства меценат</w:t>
      </w:r>
      <w:r w:rsidR="002A4702" w:rsidRPr="002D12CE">
        <w:rPr>
          <w:sz w:val="28"/>
          <w:szCs w:val="28"/>
        </w:rPr>
        <w:t>а</w:t>
      </w:r>
      <w:r w:rsidR="00E144A0" w:rsidRPr="002D12CE">
        <w:rPr>
          <w:sz w:val="28"/>
          <w:szCs w:val="28"/>
        </w:rPr>
        <w:t xml:space="preserve"> лютеранская Кирха в с.</w:t>
      </w:r>
      <w:r w:rsidR="00B164A0" w:rsidRPr="002D12CE">
        <w:rPr>
          <w:sz w:val="28"/>
          <w:szCs w:val="28"/>
        </w:rPr>
        <w:t xml:space="preserve"> </w:t>
      </w:r>
      <w:proofErr w:type="spellStart"/>
      <w:r w:rsidR="00E144A0" w:rsidRPr="002D12CE">
        <w:rPr>
          <w:sz w:val="28"/>
          <w:szCs w:val="28"/>
        </w:rPr>
        <w:t>З</w:t>
      </w:r>
      <w:r w:rsidR="00B164A0" w:rsidRPr="002D12CE">
        <w:rPr>
          <w:sz w:val="28"/>
          <w:szCs w:val="28"/>
        </w:rPr>
        <w:t>о</w:t>
      </w:r>
      <w:r w:rsidR="00E144A0" w:rsidRPr="002D12CE">
        <w:rPr>
          <w:sz w:val="28"/>
          <w:szCs w:val="28"/>
        </w:rPr>
        <w:t>ркино</w:t>
      </w:r>
      <w:proofErr w:type="spellEnd"/>
      <w:r w:rsidR="003C0B01" w:rsidRPr="002D12CE">
        <w:rPr>
          <w:sz w:val="28"/>
          <w:szCs w:val="28"/>
        </w:rPr>
        <w:t xml:space="preserve">. Благодаря этому ансамблю </w:t>
      </w:r>
      <w:r w:rsidR="00E144A0" w:rsidRPr="002D12CE">
        <w:rPr>
          <w:sz w:val="28"/>
          <w:szCs w:val="28"/>
        </w:rPr>
        <w:t xml:space="preserve">район </w:t>
      </w:r>
      <w:r w:rsidR="003C0B01" w:rsidRPr="002D12CE">
        <w:rPr>
          <w:sz w:val="28"/>
          <w:szCs w:val="28"/>
        </w:rPr>
        <w:t>стал узнаваемым.</w:t>
      </w:r>
    </w:p>
    <w:p w:rsidR="00B164A0" w:rsidRPr="002D12CE" w:rsidRDefault="00B164A0" w:rsidP="002D12CE">
      <w:pPr>
        <w:pStyle w:val="13"/>
        <w:shd w:val="clear" w:color="auto" w:fill="auto"/>
        <w:spacing w:before="0" w:after="0" w:line="240" w:lineRule="atLeast"/>
        <w:ind w:firstLine="567"/>
        <w:rPr>
          <w:sz w:val="28"/>
          <w:szCs w:val="28"/>
        </w:rPr>
      </w:pPr>
    </w:p>
    <w:p w:rsidR="00C04B4F" w:rsidRDefault="007013B7" w:rsidP="002D12CE">
      <w:pPr>
        <w:pStyle w:val="13"/>
        <w:shd w:val="clear" w:color="auto" w:fill="auto"/>
        <w:spacing w:before="0" w:after="0" w:line="240" w:lineRule="atLeast"/>
        <w:ind w:firstLine="567"/>
        <w:rPr>
          <w:sz w:val="28"/>
          <w:szCs w:val="28"/>
        </w:rPr>
      </w:pPr>
      <w:r w:rsidRPr="002D12CE">
        <w:rPr>
          <w:sz w:val="28"/>
          <w:szCs w:val="28"/>
        </w:rPr>
        <w:t>6</w:t>
      </w:r>
      <w:r w:rsidR="00133898" w:rsidRPr="002D12CE">
        <w:rPr>
          <w:sz w:val="28"/>
          <w:szCs w:val="28"/>
        </w:rPr>
        <w:t xml:space="preserve">. </w:t>
      </w:r>
      <w:r w:rsidRPr="002D12CE">
        <w:rPr>
          <w:sz w:val="28"/>
          <w:szCs w:val="28"/>
        </w:rPr>
        <w:t>Факторы инвестиционной привлекательности</w:t>
      </w:r>
    </w:p>
    <w:p w:rsidR="00E25951" w:rsidRPr="002D12CE" w:rsidRDefault="00E25951" w:rsidP="002D12CE">
      <w:pPr>
        <w:pStyle w:val="13"/>
        <w:shd w:val="clear" w:color="auto" w:fill="auto"/>
        <w:spacing w:before="0" w:after="0" w:line="240" w:lineRule="atLeast"/>
        <w:ind w:firstLine="567"/>
        <w:rPr>
          <w:sz w:val="28"/>
          <w:szCs w:val="28"/>
        </w:rPr>
      </w:pPr>
    </w:p>
    <w:p w:rsidR="00573320" w:rsidRPr="002D12CE" w:rsidRDefault="00E426C3" w:rsidP="002D12CE">
      <w:pPr>
        <w:pStyle w:val="22"/>
        <w:ind w:firstLine="567"/>
        <w:rPr>
          <w:i w:val="0"/>
          <w:iCs w:val="0"/>
          <w:sz w:val="28"/>
          <w:szCs w:val="28"/>
        </w:rPr>
      </w:pPr>
      <w:r w:rsidRPr="002D12CE">
        <w:rPr>
          <w:i w:val="0"/>
          <w:iCs w:val="0"/>
          <w:sz w:val="28"/>
          <w:szCs w:val="28"/>
        </w:rPr>
        <w:t xml:space="preserve">Оценка факторов инвестиционной привлекательности проводится с учетом тенденций как российской, так и мировой экономики. </w:t>
      </w:r>
      <w:r w:rsidR="002355CB" w:rsidRPr="002D12CE">
        <w:rPr>
          <w:i w:val="0"/>
          <w:iCs w:val="0"/>
          <w:sz w:val="28"/>
          <w:szCs w:val="28"/>
        </w:rPr>
        <w:t>Марксовский район –перспективный район</w:t>
      </w:r>
      <w:r w:rsidRPr="002D12CE">
        <w:rPr>
          <w:i w:val="0"/>
          <w:iCs w:val="0"/>
          <w:sz w:val="28"/>
          <w:szCs w:val="28"/>
        </w:rPr>
        <w:t>, поэтому</w:t>
      </w:r>
      <w:r w:rsidR="002355CB" w:rsidRPr="002D12CE">
        <w:rPr>
          <w:i w:val="0"/>
          <w:iCs w:val="0"/>
          <w:sz w:val="28"/>
          <w:szCs w:val="28"/>
        </w:rPr>
        <w:t xml:space="preserve"> его</w:t>
      </w:r>
      <w:r w:rsidRPr="002D12CE">
        <w:rPr>
          <w:i w:val="0"/>
          <w:iCs w:val="0"/>
          <w:sz w:val="28"/>
          <w:szCs w:val="28"/>
        </w:rPr>
        <w:t xml:space="preserve"> инвестиционная привлекательность должна</w:t>
      </w:r>
      <w:r w:rsidR="00594343" w:rsidRPr="002D12CE">
        <w:rPr>
          <w:i w:val="0"/>
          <w:iCs w:val="0"/>
          <w:sz w:val="28"/>
          <w:szCs w:val="28"/>
        </w:rPr>
        <w:t xml:space="preserve"> </w:t>
      </w:r>
      <w:r w:rsidRPr="002D12CE">
        <w:rPr>
          <w:i w:val="0"/>
          <w:iCs w:val="0"/>
          <w:sz w:val="28"/>
          <w:szCs w:val="28"/>
        </w:rPr>
        <w:t xml:space="preserve">определяться не только в соотношении с другими </w:t>
      </w:r>
      <w:r w:rsidR="002355CB" w:rsidRPr="002D12CE">
        <w:rPr>
          <w:i w:val="0"/>
          <w:iCs w:val="0"/>
          <w:sz w:val="28"/>
          <w:szCs w:val="28"/>
        </w:rPr>
        <w:t>муниципальными районами региона</w:t>
      </w:r>
      <w:r w:rsidRPr="002D12CE">
        <w:rPr>
          <w:i w:val="0"/>
          <w:iCs w:val="0"/>
          <w:sz w:val="28"/>
          <w:szCs w:val="28"/>
        </w:rPr>
        <w:t xml:space="preserve">, но и с </w:t>
      </w:r>
      <w:r w:rsidR="002355CB" w:rsidRPr="002D12CE">
        <w:rPr>
          <w:i w:val="0"/>
          <w:iCs w:val="0"/>
          <w:sz w:val="28"/>
          <w:szCs w:val="28"/>
        </w:rPr>
        <w:t xml:space="preserve">иными </w:t>
      </w:r>
      <w:r w:rsidR="00E144A0" w:rsidRPr="002D12CE">
        <w:rPr>
          <w:i w:val="0"/>
          <w:iCs w:val="0"/>
          <w:sz w:val="28"/>
          <w:szCs w:val="28"/>
        </w:rPr>
        <w:t>районами</w:t>
      </w:r>
      <w:r w:rsidRPr="002D12CE">
        <w:rPr>
          <w:i w:val="0"/>
          <w:iCs w:val="0"/>
          <w:sz w:val="28"/>
          <w:szCs w:val="28"/>
        </w:rPr>
        <w:t>-конкурентами.</w:t>
      </w:r>
    </w:p>
    <w:p w:rsidR="00A5611E" w:rsidRPr="002D12CE" w:rsidRDefault="00A5611E" w:rsidP="002D12CE">
      <w:pPr>
        <w:pStyle w:val="22"/>
        <w:ind w:firstLine="567"/>
        <w:rPr>
          <w:i w:val="0"/>
          <w:iCs w:val="0"/>
          <w:sz w:val="28"/>
          <w:szCs w:val="28"/>
        </w:rPr>
      </w:pPr>
      <w:r w:rsidRPr="002D12CE">
        <w:rPr>
          <w:i w:val="0"/>
          <w:iCs w:val="0"/>
          <w:sz w:val="28"/>
          <w:szCs w:val="28"/>
        </w:rPr>
        <w:t xml:space="preserve">Наличие в районе свободных земель сельскохозяйственного назначения, свободных производственных площадок с коммуникациями и </w:t>
      </w:r>
      <w:proofErr w:type="spellStart"/>
      <w:r w:rsidRPr="002D12CE">
        <w:rPr>
          <w:i w:val="0"/>
          <w:iCs w:val="0"/>
          <w:sz w:val="28"/>
          <w:szCs w:val="28"/>
        </w:rPr>
        <w:t>энерго</w:t>
      </w:r>
      <w:proofErr w:type="spellEnd"/>
      <w:r w:rsidRPr="002D12CE">
        <w:rPr>
          <w:i w:val="0"/>
          <w:iCs w:val="0"/>
          <w:sz w:val="28"/>
          <w:szCs w:val="28"/>
        </w:rPr>
        <w:t>-, теплоносителями и относительная низкая стоимость земли представляют значительный интерес для потенциальных инвесторов.</w:t>
      </w:r>
    </w:p>
    <w:p w:rsidR="00A352A6" w:rsidRPr="002D12CE" w:rsidRDefault="00E426C3" w:rsidP="002D12CE">
      <w:pPr>
        <w:pStyle w:val="3"/>
        <w:spacing w:before="0"/>
        <w:ind w:firstLine="567"/>
        <w:jc w:val="both"/>
        <w:rPr>
          <w:rFonts w:ascii="Times New Roman" w:eastAsia="Times New Roman" w:hAnsi="Times New Roman" w:cs="Times New Roman"/>
          <w:b w:val="0"/>
          <w:bCs w:val="0"/>
          <w:color w:val="000000"/>
          <w:sz w:val="28"/>
          <w:szCs w:val="28"/>
        </w:rPr>
      </w:pPr>
      <w:r w:rsidRPr="002D12CE">
        <w:rPr>
          <w:rFonts w:ascii="Times New Roman" w:eastAsia="Times New Roman" w:hAnsi="Times New Roman" w:cs="Times New Roman"/>
          <w:b w:val="0"/>
          <w:bCs w:val="0"/>
          <w:color w:val="000000"/>
          <w:sz w:val="28"/>
          <w:szCs w:val="28"/>
        </w:rPr>
        <w:t xml:space="preserve">Матрица </w:t>
      </w:r>
      <w:r w:rsidR="002355CB" w:rsidRPr="002D12CE">
        <w:rPr>
          <w:rFonts w:ascii="Times New Roman" w:eastAsia="Times New Roman" w:hAnsi="Times New Roman" w:cs="Times New Roman"/>
          <w:b w:val="0"/>
          <w:bCs w:val="0"/>
          <w:color w:val="000000"/>
          <w:sz w:val="28"/>
          <w:szCs w:val="28"/>
        </w:rPr>
        <w:t>Swot</w:t>
      </w:r>
      <w:r w:rsidRPr="002D12CE">
        <w:rPr>
          <w:rFonts w:ascii="Times New Roman" w:eastAsia="Times New Roman" w:hAnsi="Times New Roman" w:cs="Times New Roman"/>
          <w:b w:val="0"/>
          <w:bCs w:val="0"/>
          <w:color w:val="000000"/>
          <w:sz w:val="28"/>
          <w:szCs w:val="28"/>
        </w:rPr>
        <w:t xml:space="preserve">-анализа факторов, влияющих на инвестиционную привлекательность </w:t>
      </w:r>
      <w:r w:rsidR="002355CB" w:rsidRPr="002D12CE">
        <w:rPr>
          <w:rFonts w:ascii="Times New Roman" w:eastAsia="Times New Roman" w:hAnsi="Times New Roman" w:cs="Times New Roman"/>
          <w:b w:val="0"/>
          <w:bCs w:val="0"/>
          <w:color w:val="000000"/>
          <w:sz w:val="28"/>
          <w:szCs w:val="28"/>
        </w:rPr>
        <w:t>Марксовского муниципального района</w:t>
      </w:r>
      <w:r w:rsidRPr="002D12CE">
        <w:rPr>
          <w:rFonts w:ascii="Times New Roman" w:eastAsia="Times New Roman" w:hAnsi="Times New Roman" w:cs="Times New Roman"/>
          <w:b w:val="0"/>
          <w:bCs w:val="0"/>
          <w:color w:val="000000"/>
          <w:sz w:val="28"/>
          <w:szCs w:val="28"/>
        </w:rPr>
        <w:t xml:space="preserve">, приведена в приложении </w:t>
      </w:r>
      <w:r w:rsidR="00FA057B" w:rsidRPr="002D12CE">
        <w:rPr>
          <w:rFonts w:ascii="Times New Roman" w:eastAsia="Times New Roman" w:hAnsi="Times New Roman" w:cs="Times New Roman"/>
          <w:b w:val="0"/>
          <w:bCs w:val="0"/>
          <w:color w:val="000000"/>
          <w:sz w:val="28"/>
          <w:szCs w:val="28"/>
        </w:rPr>
        <w:t xml:space="preserve">3 </w:t>
      </w:r>
      <w:r w:rsidRPr="002D12CE">
        <w:rPr>
          <w:rFonts w:ascii="Times New Roman" w:eastAsia="Times New Roman" w:hAnsi="Times New Roman" w:cs="Times New Roman"/>
          <w:b w:val="0"/>
          <w:bCs w:val="0"/>
          <w:color w:val="000000"/>
          <w:sz w:val="28"/>
          <w:szCs w:val="28"/>
        </w:rPr>
        <w:t xml:space="preserve"> к Инвестиционной стратегии.</w:t>
      </w:r>
    </w:p>
    <w:p w:rsidR="00A352A6" w:rsidRPr="002D12CE" w:rsidRDefault="007013B7" w:rsidP="002D12CE">
      <w:pPr>
        <w:pStyle w:val="12"/>
        <w:keepNext/>
        <w:keepLines/>
        <w:shd w:val="clear" w:color="auto" w:fill="auto"/>
        <w:spacing w:after="0"/>
        <w:ind w:firstLine="567"/>
        <w:jc w:val="both"/>
        <w:rPr>
          <w:b w:val="0"/>
          <w:sz w:val="28"/>
          <w:szCs w:val="28"/>
        </w:rPr>
      </w:pPr>
      <w:bookmarkStart w:id="6" w:name="bookmark1"/>
      <w:r w:rsidRPr="002D12CE">
        <w:rPr>
          <w:b w:val="0"/>
          <w:sz w:val="28"/>
          <w:szCs w:val="28"/>
        </w:rPr>
        <w:t>6.1.</w:t>
      </w:r>
      <w:r w:rsidR="00E426C3" w:rsidRPr="002D12CE">
        <w:rPr>
          <w:b w:val="0"/>
          <w:sz w:val="28"/>
          <w:szCs w:val="28"/>
        </w:rPr>
        <w:t xml:space="preserve"> Потенциальные возможности для бизнеса.</w:t>
      </w:r>
      <w:bookmarkEnd w:id="6"/>
    </w:p>
    <w:p w:rsidR="00A352A6" w:rsidRPr="002D12CE" w:rsidRDefault="00E426C3" w:rsidP="002D12CE">
      <w:pPr>
        <w:pStyle w:val="13"/>
        <w:shd w:val="clear" w:color="auto" w:fill="auto"/>
        <w:spacing w:before="0" w:after="0"/>
        <w:ind w:firstLine="567"/>
        <w:jc w:val="both"/>
        <w:rPr>
          <w:sz w:val="28"/>
          <w:szCs w:val="28"/>
        </w:rPr>
      </w:pPr>
      <w:r w:rsidRPr="002D12CE">
        <w:rPr>
          <w:sz w:val="28"/>
          <w:szCs w:val="28"/>
        </w:rPr>
        <w:t>В М</w:t>
      </w:r>
      <w:r w:rsidR="00370D92" w:rsidRPr="002D12CE">
        <w:rPr>
          <w:sz w:val="28"/>
          <w:szCs w:val="28"/>
        </w:rPr>
        <w:t>арксовском муниципальном районе</w:t>
      </w:r>
      <w:r w:rsidRPr="002D12CE">
        <w:rPr>
          <w:sz w:val="28"/>
          <w:szCs w:val="28"/>
        </w:rPr>
        <w:t xml:space="preserve"> имеются широкие возможности для</w:t>
      </w:r>
      <w:r w:rsidR="006706C7" w:rsidRPr="002D12CE">
        <w:rPr>
          <w:sz w:val="28"/>
          <w:szCs w:val="28"/>
        </w:rPr>
        <w:t xml:space="preserve"> организации и </w:t>
      </w:r>
      <w:r w:rsidRPr="002D12CE">
        <w:rPr>
          <w:sz w:val="28"/>
          <w:szCs w:val="28"/>
        </w:rPr>
        <w:t xml:space="preserve"> развития бизнеса.</w:t>
      </w:r>
      <w:r w:rsidR="006A211D" w:rsidRPr="002D12CE">
        <w:rPr>
          <w:sz w:val="28"/>
          <w:szCs w:val="28"/>
        </w:rPr>
        <w:t xml:space="preserve"> </w:t>
      </w:r>
    </w:p>
    <w:p w:rsidR="00D60B3C" w:rsidRPr="002D12CE" w:rsidRDefault="00D60B3C" w:rsidP="002D12CE">
      <w:pPr>
        <w:pStyle w:val="22"/>
        <w:shd w:val="clear" w:color="auto" w:fill="auto"/>
        <w:ind w:firstLine="567"/>
        <w:rPr>
          <w:i w:val="0"/>
          <w:sz w:val="28"/>
          <w:szCs w:val="28"/>
        </w:rPr>
      </w:pPr>
      <w:r w:rsidRPr="002D12CE">
        <w:rPr>
          <w:i w:val="0"/>
          <w:sz w:val="28"/>
          <w:szCs w:val="28"/>
        </w:rPr>
        <w:t>Выгодное географическое положение.</w:t>
      </w:r>
    </w:p>
    <w:p w:rsidR="00CF7F4F" w:rsidRPr="002D12CE" w:rsidRDefault="00CF7F4F" w:rsidP="002D12CE">
      <w:pPr>
        <w:pStyle w:val="af2"/>
        <w:ind w:left="0" w:firstLine="567"/>
        <w:jc w:val="both"/>
        <w:rPr>
          <w:color w:val="auto"/>
          <w:sz w:val="28"/>
          <w:szCs w:val="28"/>
        </w:rPr>
      </w:pPr>
      <w:r w:rsidRPr="002D12CE">
        <w:rPr>
          <w:rFonts w:ascii="Times New Roman" w:eastAsia="Times New Roman" w:hAnsi="Times New Roman" w:cs="Times New Roman"/>
          <w:iCs/>
          <w:color w:val="auto"/>
          <w:sz w:val="28"/>
          <w:szCs w:val="28"/>
        </w:rPr>
        <w:t>Одним из важных условий развития территорий Марксовского муниципального района является его выгодное экономико-географическое положение. Эта выгода определяется прежде всего близостью района к областному центру. Расстояние от районного центра до г. Саратова 60 км.</w:t>
      </w:r>
    </w:p>
    <w:p w:rsidR="00CF7F4F" w:rsidRPr="002D12CE" w:rsidRDefault="00CF7F4F" w:rsidP="002D12CE">
      <w:pPr>
        <w:pStyle w:val="af2"/>
        <w:ind w:left="0"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Город Маркс связан с соседними районами дорогами областного и местного значения с выходом на федеральные. Внешняя граница проходит по смежеству со следующими районами: Воскресенским (60,7 км.), Вольским (10,04 км.), </w:t>
      </w:r>
      <w:proofErr w:type="spellStart"/>
      <w:r w:rsidRPr="002D12CE">
        <w:rPr>
          <w:rFonts w:ascii="Times New Roman" w:eastAsia="Times New Roman" w:hAnsi="Times New Roman" w:cs="Times New Roman"/>
          <w:iCs/>
          <w:color w:val="auto"/>
          <w:sz w:val="28"/>
          <w:szCs w:val="28"/>
        </w:rPr>
        <w:t>Балаковским</w:t>
      </w:r>
      <w:proofErr w:type="spellEnd"/>
      <w:r w:rsidRPr="002D12CE">
        <w:rPr>
          <w:rFonts w:ascii="Times New Roman" w:eastAsia="Times New Roman" w:hAnsi="Times New Roman" w:cs="Times New Roman"/>
          <w:iCs/>
          <w:color w:val="auto"/>
          <w:sz w:val="28"/>
          <w:szCs w:val="28"/>
        </w:rPr>
        <w:t xml:space="preserve"> (99,3 км.), </w:t>
      </w:r>
      <w:proofErr w:type="spellStart"/>
      <w:r w:rsidRPr="002D12CE">
        <w:rPr>
          <w:rFonts w:ascii="Times New Roman" w:eastAsia="Times New Roman" w:hAnsi="Times New Roman" w:cs="Times New Roman"/>
          <w:iCs/>
          <w:color w:val="auto"/>
          <w:sz w:val="28"/>
          <w:szCs w:val="28"/>
        </w:rPr>
        <w:t>Ершовским</w:t>
      </w:r>
      <w:proofErr w:type="spellEnd"/>
      <w:r w:rsidRPr="002D12CE">
        <w:rPr>
          <w:rFonts w:ascii="Times New Roman" w:eastAsia="Times New Roman" w:hAnsi="Times New Roman" w:cs="Times New Roman"/>
          <w:iCs/>
          <w:color w:val="auto"/>
          <w:sz w:val="28"/>
          <w:szCs w:val="28"/>
        </w:rPr>
        <w:t xml:space="preserve"> (16,7 км.), Федоровским (61,3 км.), Советским (61,2 км.), </w:t>
      </w:r>
      <w:proofErr w:type="spellStart"/>
      <w:r w:rsidRPr="002D12CE">
        <w:rPr>
          <w:rFonts w:ascii="Times New Roman" w:eastAsia="Times New Roman" w:hAnsi="Times New Roman" w:cs="Times New Roman"/>
          <w:iCs/>
          <w:color w:val="auto"/>
          <w:sz w:val="28"/>
          <w:szCs w:val="28"/>
        </w:rPr>
        <w:t>Энгельским</w:t>
      </w:r>
      <w:proofErr w:type="spellEnd"/>
      <w:r w:rsidRPr="002D12CE">
        <w:rPr>
          <w:rFonts w:ascii="Times New Roman" w:eastAsia="Times New Roman" w:hAnsi="Times New Roman" w:cs="Times New Roman"/>
          <w:iCs/>
          <w:color w:val="auto"/>
          <w:sz w:val="28"/>
          <w:szCs w:val="28"/>
        </w:rPr>
        <w:t xml:space="preserve"> (84,6 км.).</w:t>
      </w:r>
    </w:p>
    <w:p w:rsidR="00CF7F4F" w:rsidRPr="002D12CE" w:rsidRDefault="00CF7F4F" w:rsidP="002D12CE">
      <w:pPr>
        <w:pStyle w:val="210"/>
        <w:tabs>
          <w:tab w:val="left" w:pos="448"/>
        </w:tabs>
        <w:ind w:left="0" w:firstLine="567"/>
        <w:jc w:val="both"/>
        <w:rPr>
          <w:iCs/>
          <w:sz w:val="28"/>
          <w:szCs w:val="28"/>
          <w:lang w:eastAsia="ru-RU"/>
        </w:rPr>
      </w:pPr>
      <w:r w:rsidRPr="002D12CE">
        <w:rPr>
          <w:iCs/>
          <w:sz w:val="28"/>
          <w:szCs w:val="28"/>
          <w:lang w:eastAsia="ru-RU"/>
        </w:rPr>
        <w:t>Общая протяженность внешней границы муниципального района составляет 395 км. 998 м.</w:t>
      </w:r>
    </w:p>
    <w:p w:rsidR="00CF7F4F" w:rsidRPr="002D12CE" w:rsidRDefault="00CF7F4F" w:rsidP="002D12CE">
      <w:pPr>
        <w:pStyle w:val="22"/>
        <w:ind w:firstLine="567"/>
        <w:rPr>
          <w:i w:val="0"/>
          <w:color w:val="auto"/>
          <w:sz w:val="28"/>
          <w:szCs w:val="28"/>
        </w:rPr>
      </w:pPr>
      <w:r w:rsidRPr="002D12CE">
        <w:rPr>
          <w:i w:val="0"/>
          <w:color w:val="auto"/>
          <w:sz w:val="28"/>
          <w:szCs w:val="28"/>
        </w:rPr>
        <w:t>По левому краю города проходит дорога межобластного значения Самара – Пугачев – Энгельс – Волгоград. На территории Марксовского муниципального района 670,8 км дорог с твердым покрытием.</w:t>
      </w:r>
    </w:p>
    <w:p w:rsidR="00CF7F4F" w:rsidRPr="002D12CE" w:rsidRDefault="00CF7F4F" w:rsidP="002D12CE">
      <w:pPr>
        <w:pStyle w:val="22"/>
        <w:ind w:firstLine="567"/>
        <w:rPr>
          <w:i w:val="0"/>
          <w:color w:val="auto"/>
          <w:sz w:val="28"/>
          <w:szCs w:val="28"/>
        </w:rPr>
      </w:pPr>
      <w:r w:rsidRPr="002D12CE">
        <w:rPr>
          <w:i w:val="0"/>
          <w:color w:val="auto"/>
          <w:sz w:val="28"/>
          <w:szCs w:val="28"/>
        </w:rPr>
        <w:t>Также о выгодном географическом положении свидетельствует расположение города Маркса на левом берегу  р. Волги, что дает большие возможности</w:t>
      </w:r>
      <w:r w:rsidR="007A2B47" w:rsidRPr="002D12CE">
        <w:rPr>
          <w:i w:val="0"/>
          <w:color w:val="auto"/>
          <w:sz w:val="28"/>
          <w:szCs w:val="28"/>
        </w:rPr>
        <w:t xml:space="preserve"> для </w:t>
      </w:r>
      <w:r w:rsidRPr="002D12CE">
        <w:rPr>
          <w:i w:val="0"/>
          <w:color w:val="auto"/>
          <w:sz w:val="28"/>
          <w:szCs w:val="28"/>
        </w:rPr>
        <w:t>разви</w:t>
      </w:r>
      <w:r w:rsidR="007A2B47" w:rsidRPr="002D12CE">
        <w:rPr>
          <w:i w:val="0"/>
          <w:color w:val="auto"/>
          <w:sz w:val="28"/>
          <w:szCs w:val="28"/>
        </w:rPr>
        <w:t>тия сферы</w:t>
      </w:r>
      <w:r w:rsidRPr="002D12CE">
        <w:rPr>
          <w:i w:val="0"/>
          <w:color w:val="auto"/>
          <w:sz w:val="28"/>
          <w:szCs w:val="28"/>
        </w:rPr>
        <w:t xml:space="preserve"> туризма.</w:t>
      </w:r>
    </w:p>
    <w:p w:rsidR="00CF7F4F" w:rsidRPr="002D12CE" w:rsidRDefault="00CF7F4F" w:rsidP="002D12CE">
      <w:pPr>
        <w:pStyle w:val="22"/>
        <w:ind w:firstLine="567"/>
        <w:rPr>
          <w:i w:val="0"/>
          <w:color w:val="auto"/>
          <w:sz w:val="28"/>
          <w:szCs w:val="28"/>
        </w:rPr>
      </w:pPr>
      <w:r w:rsidRPr="002D12CE">
        <w:rPr>
          <w:i w:val="0"/>
          <w:color w:val="auto"/>
          <w:sz w:val="28"/>
          <w:szCs w:val="28"/>
        </w:rPr>
        <w:t>На территории Марксовского муниципального района на берегу р. Волги расположено более 20 баз отдыха, 3 детских оздоровительных лагеря, 2 спортивно-оздоровительных лагеря при СГТУ и СГСЭУ.</w:t>
      </w:r>
    </w:p>
    <w:p w:rsidR="00975B7A" w:rsidRPr="002D12CE" w:rsidRDefault="005B1EF9" w:rsidP="002D12CE">
      <w:pPr>
        <w:ind w:firstLine="567"/>
        <w:jc w:val="both"/>
        <w:rPr>
          <w:rFonts w:ascii="Times New Roman" w:hAnsi="Times New Roman" w:cs="Times New Roman"/>
          <w:color w:val="auto"/>
          <w:sz w:val="28"/>
          <w:szCs w:val="28"/>
        </w:rPr>
      </w:pPr>
      <w:r w:rsidRPr="002D12CE">
        <w:rPr>
          <w:rFonts w:ascii="Times New Roman" w:eastAsia="Times New Roman" w:hAnsi="Times New Roman" w:cs="Times New Roman"/>
          <w:iCs/>
          <w:color w:val="auto"/>
          <w:sz w:val="28"/>
          <w:szCs w:val="28"/>
        </w:rPr>
        <w:t xml:space="preserve">Отсутствие железнодорожного сообщения существенно сказывается на транспортных потоках муниципального района, но в связи с реализацией проекта по строительству </w:t>
      </w:r>
      <w:r w:rsidR="00032BEB" w:rsidRPr="002D12CE">
        <w:rPr>
          <w:rFonts w:ascii="Times New Roman" w:eastAsia="Times New Roman" w:hAnsi="Times New Roman" w:cs="Times New Roman"/>
          <w:iCs/>
          <w:color w:val="auto"/>
          <w:sz w:val="28"/>
          <w:szCs w:val="28"/>
        </w:rPr>
        <w:t xml:space="preserve">транспортного </w:t>
      </w:r>
      <w:r w:rsidRPr="002D12CE">
        <w:rPr>
          <w:rFonts w:ascii="Times New Roman" w:hAnsi="Times New Roman" w:cs="Times New Roman"/>
          <w:color w:val="auto"/>
          <w:sz w:val="28"/>
          <w:szCs w:val="28"/>
        </w:rPr>
        <w:t xml:space="preserve">коридора «Европа – Западный Китай», начало строительно-монтажных работ которого запланировано на 2016 год, </w:t>
      </w:r>
      <w:r w:rsidR="00032BEB" w:rsidRPr="002D12CE">
        <w:rPr>
          <w:rFonts w:ascii="Times New Roman" w:hAnsi="Times New Roman" w:cs="Times New Roman"/>
          <w:color w:val="auto"/>
          <w:sz w:val="28"/>
          <w:szCs w:val="28"/>
        </w:rPr>
        <w:t xml:space="preserve">через Марксовский район будет проходить часть этой трассы. </w:t>
      </w:r>
    </w:p>
    <w:p w:rsidR="00D60B3C" w:rsidRPr="002D12CE" w:rsidRDefault="00032BEB" w:rsidP="002D12CE">
      <w:pPr>
        <w:ind w:firstLine="567"/>
        <w:jc w:val="both"/>
        <w:rPr>
          <w:rFonts w:ascii="Times New Roman" w:hAnsi="Times New Roman" w:cs="Times New Roman"/>
          <w:color w:val="auto"/>
          <w:sz w:val="28"/>
          <w:szCs w:val="28"/>
        </w:rPr>
      </w:pPr>
      <w:r w:rsidRPr="002D12CE">
        <w:rPr>
          <w:rFonts w:ascii="Times New Roman" w:hAnsi="Times New Roman" w:cs="Times New Roman"/>
          <w:color w:val="auto"/>
          <w:sz w:val="28"/>
          <w:szCs w:val="28"/>
        </w:rPr>
        <w:t xml:space="preserve">Данный проект </w:t>
      </w:r>
      <w:r w:rsidR="00975B7A" w:rsidRPr="002D12CE">
        <w:rPr>
          <w:rFonts w:ascii="Times New Roman" w:hAnsi="Times New Roman" w:cs="Times New Roman"/>
          <w:color w:val="auto"/>
          <w:sz w:val="28"/>
          <w:szCs w:val="28"/>
        </w:rPr>
        <w:t>позволит развивать транзитную функцию территории района, рассмотреть варианты размещения логистических объектов и придорожных комплексов.</w:t>
      </w:r>
    </w:p>
    <w:p w:rsidR="00975B7A" w:rsidRPr="002D12CE" w:rsidRDefault="00975B7A" w:rsidP="002D12CE">
      <w:pPr>
        <w:pStyle w:val="22"/>
        <w:shd w:val="clear" w:color="auto" w:fill="auto"/>
        <w:ind w:firstLine="567"/>
        <w:rPr>
          <w:i w:val="0"/>
          <w:color w:val="auto"/>
          <w:sz w:val="28"/>
          <w:szCs w:val="28"/>
        </w:rPr>
      </w:pPr>
      <w:r w:rsidRPr="002D12CE">
        <w:rPr>
          <w:i w:val="0"/>
          <w:color w:val="auto"/>
          <w:sz w:val="28"/>
          <w:szCs w:val="28"/>
        </w:rPr>
        <w:t>Потенциал «новых территорий».</w:t>
      </w:r>
    </w:p>
    <w:p w:rsidR="00CF7F4F" w:rsidRPr="002D12CE" w:rsidRDefault="00D60B3C"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Территория </w:t>
      </w:r>
      <w:r w:rsidR="00CF7F4F" w:rsidRPr="002D12CE">
        <w:rPr>
          <w:rFonts w:ascii="Times New Roman" w:eastAsia="Times New Roman" w:hAnsi="Times New Roman" w:cs="Times New Roman"/>
          <w:iCs/>
          <w:color w:val="auto"/>
          <w:sz w:val="28"/>
          <w:szCs w:val="28"/>
        </w:rPr>
        <w:t xml:space="preserve">муниципального района </w:t>
      </w:r>
      <w:r w:rsidR="00EC2F4E" w:rsidRPr="002D12CE">
        <w:rPr>
          <w:rFonts w:ascii="Times New Roman" w:eastAsia="Times New Roman" w:hAnsi="Times New Roman" w:cs="Times New Roman"/>
          <w:iCs/>
          <w:color w:val="auto"/>
          <w:sz w:val="28"/>
          <w:szCs w:val="28"/>
        </w:rPr>
        <w:t xml:space="preserve">в структуре земельного фонда Саратовской области занимает 2,9 процента и </w:t>
      </w:r>
      <w:r w:rsidR="00CF7F4F" w:rsidRPr="002D12CE">
        <w:rPr>
          <w:rFonts w:ascii="Times New Roman" w:eastAsia="Times New Roman" w:hAnsi="Times New Roman" w:cs="Times New Roman"/>
          <w:iCs/>
          <w:color w:val="auto"/>
          <w:sz w:val="28"/>
          <w:szCs w:val="28"/>
        </w:rPr>
        <w:t>составляет</w:t>
      </w:r>
      <w:r w:rsidR="00EC2F4E" w:rsidRPr="002D12CE">
        <w:rPr>
          <w:rFonts w:ascii="Times New Roman" w:eastAsia="Times New Roman" w:hAnsi="Times New Roman" w:cs="Times New Roman"/>
          <w:iCs/>
          <w:color w:val="auto"/>
          <w:sz w:val="28"/>
          <w:szCs w:val="28"/>
        </w:rPr>
        <w:t xml:space="preserve"> </w:t>
      </w:r>
      <w:r w:rsidR="00CF7F4F" w:rsidRPr="002D12CE">
        <w:rPr>
          <w:rFonts w:ascii="Times New Roman" w:eastAsia="Times New Roman" w:hAnsi="Times New Roman" w:cs="Times New Roman"/>
          <w:iCs/>
          <w:color w:val="auto"/>
          <w:sz w:val="28"/>
          <w:szCs w:val="28"/>
        </w:rPr>
        <w:t>-  290,8 тыс.га, в том числе:</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в собственности граждан                 – 130</w:t>
      </w:r>
      <w:r w:rsidR="00622692" w:rsidRPr="002D12CE">
        <w:rPr>
          <w:rFonts w:ascii="Times New Roman" w:eastAsia="Times New Roman" w:hAnsi="Times New Roman" w:cs="Times New Roman"/>
          <w:iCs/>
          <w:color w:val="auto"/>
          <w:sz w:val="28"/>
          <w:szCs w:val="28"/>
        </w:rPr>
        <w:t>,3 тыс.</w:t>
      </w:r>
      <w:r w:rsidRPr="002D12CE">
        <w:rPr>
          <w:rFonts w:ascii="Times New Roman" w:eastAsia="Times New Roman" w:hAnsi="Times New Roman" w:cs="Times New Roman"/>
          <w:iCs/>
          <w:color w:val="auto"/>
          <w:sz w:val="28"/>
          <w:szCs w:val="28"/>
        </w:rPr>
        <w:t>га;</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в государственной собственности  – </w:t>
      </w:r>
      <w:r w:rsidR="00622692" w:rsidRPr="002D12CE">
        <w:rPr>
          <w:rFonts w:ascii="Times New Roman" w:eastAsia="Times New Roman" w:hAnsi="Times New Roman" w:cs="Times New Roman"/>
          <w:iCs/>
          <w:color w:val="auto"/>
          <w:sz w:val="28"/>
          <w:szCs w:val="28"/>
        </w:rPr>
        <w:t xml:space="preserve">  96,5 тыс.</w:t>
      </w:r>
      <w:r w:rsidRPr="002D12CE">
        <w:rPr>
          <w:rFonts w:ascii="Times New Roman" w:eastAsia="Times New Roman" w:hAnsi="Times New Roman" w:cs="Times New Roman"/>
          <w:iCs/>
          <w:color w:val="auto"/>
          <w:sz w:val="28"/>
          <w:szCs w:val="28"/>
        </w:rPr>
        <w:t>га;</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в муниципальной  собственности    –  </w:t>
      </w:r>
      <w:r w:rsidR="00622692" w:rsidRPr="002D12CE">
        <w:rPr>
          <w:rFonts w:ascii="Times New Roman" w:eastAsia="Times New Roman" w:hAnsi="Times New Roman" w:cs="Times New Roman"/>
          <w:iCs/>
          <w:color w:val="auto"/>
          <w:sz w:val="28"/>
          <w:szCs w:val="28"/>
        </w:rPr>
        <w:t>23,8 тыс.</w:t>
      </w:r>
      <w:r w:rsidRPr="002D12CE">
        <w:rPr>
          <w:rFonts w:ascii="Times New Roman" w:eastAsia="Times New Roman" w:hAnsi="Times New Roman" w:cs="Times New Roman"/>
          <w:iCs/>
          <w:color w:val="auto"/>
          <w:sz w:val="28"/>
          <w:szCs w:val="28"/>
        </w:rPr>
        <w:t>га;</w:t>
      </w:r>
    </w:p>
    <w:p w:rsidR="00CF7F4F" w:rsidRPr="002D12CE" w:rsidRDefault="00CF7F4F" w:rsidP="002D12CE">
      <w:pPr>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в собственности юридических лиц  –  </w:t>
      </w:r>
      <w:r w:rsidR="00622692" w:rsidRPr="002D12CE">
        <w:rPr>
          <w:rFonts w:ascii="Times New Roman" w:eastAsia="Times New Roman" w:hAnsi="Times New Roman" w:cs="Times New Roman"/>
          <w:iCs/>
          <w:color w:val="auto"/>
          <w:sz w:val="28"/>
          <w:szCs w:val="28"/>
        </w:rPr>
        <w:t>39,9 тыс.</w:t>
      </w:r>
      <w:r w:rsidRPr="002D12CE">
        <w:rPr>
          <w:rFonts w:ascii="Times New Roman" w:eastAsia="Times New Roman" w:hAnsi="Times New Roman" w:cs="Times New Roman"/>
          <w:iCs/>
          <w:color w:val="auto"/>
          <w:sz w:val="28"/>
          <w:szCs w:val="28"/>
        </w:rPr>
        <w:t>га.</w:t>
      </w:r>
    </w:p>
    <w:p w:rsidR="00CF7F4F" w:rsidRPr="002D12CE" w:rsidRDefault="00D60B3C" w:rsidP="002D12CE">
      <w:pPr>
        <w:spacing w:line="240" w:lineRule="atLeast"/>
        <w:ind w:firstLine="567"/>
        <w:jc w:val="both"/>
        <w:rPr>
          <w:rFonts w:ascii="Times New Roman" w:eastAsia="Times New Roman" w:hAnsi="Times New Roman" w:cs="Times New Roman"/>
          <w:iCs/>
          <w:color w:val="auto"/>
          <w:sz w:val="28"/>
          <w:szCs w:val="28"/>
        </w:rPr>
      </w:pPr>
      <w:r w:rsidRPr="002D12CE">
        <w:rPr>
          <w:rFonts w:ascii="Times New Roman" w:eastAsia="Times New Roman" w:hAnsi="Times New Roman" w:cs="Times New Roman"/>
          <w:iCs/>
          <w:color w:val="auto"/>
          <w:sz w:val="28"/>
          <w:szCs w:val="28"/>
        </w:rPr>
        <w:t xml:space="preserve"> </w:t>
      </w:r>
      <w:r w:rsidR="00CF7F4F" w:rsidRPr="002D12CE">
        <w:rPr>
          <w:rFonts w:ascii="Times New Roman" w:eastAsia="Times New Roman" w:hAnsi="Times New Roman" w:cs="Times New Roman"/>
          <w:iCs/>
          <w:color w:val="auto"/>
          <w:sz w:val="28"/>
          <w:szCs w:val="28"/>
        </w:rPr>
        <w:t xml:space="preserve">   </w:t>
      </w:r>
      <w:r w:rsidR="008A5E2D" w:rsidRPr="002D12CE">
        <w:rPr>
          <w:rFonts w:ascii="Times New Roman" w:eastAsia="Times New Roman" w:hAnsi="Times New Roman" w:cs="Times New Roman"/>
          <w:iCs/>
          <w:color w:val="auto"/>
          <w:sz w:val="28"/>
          <w:szCs w:val="28"/>
        </w:rPr>
        <w:t>При активной работе администрации муниципального района по инвентаризации земель выявлено –</w:t>
      </w:r>
      <w:r w:rsidR="00CF7F4F" w:rsidRPr="002D12CE">
        <w:rPr>
          <w:rFonts w:ascii="Times New Roman" w:eastAsia="Times New Roman" w:hAnsi="Times New Roman" w:cs="Times New Roman"/>
          <w:iCs/>
          <w:color w:val="auto"/>
          <w:sz w:val="28"/>
          <w:szCs w:val="28"/>
        </w:rPr>
        <w:t xml:space="preserve"> </w:t>
      </w:r>
      <w:r w:rsidR="008A5E2D" w:rsidRPr="002D12CE">
        <w:rPr>
          <w:rFonts w:ascii="Times New Roman" w:eastAsia="Times New Roman" w:hAnsi="Times New Roman" w:cs="Times New Roman"/>
          <w:iCs/>
          <w:color w:val="auto"/>
          <w:sz w:val="28"/>
          <w:szCs w:val="28"/>
        </w:rPr>
        <w:t>18,8 тыс.га земель сельскохозяйственного назначения, свободных от прав.</w:t>
      </w:r>
      <w:r w:rsidR="00CF7F4F" w:rsidRPr="002D12CE">
        <w:rPr>
          <w:rFonts w:ascii="Times New Roman" w:eastAsia="Times New Roman" w:hAnsi="Times New Roman" w:cs="Times New Roman"/>
          <w:iCs/>
          <w:color w:val="auto"/>
          <w:sz w:val="28"/>
          <w:szCs w:val="28"/>
        </w:rPr>
        <w:t xml:space="preserve"> Наличие в районе свободных земель сельскохозяйственного назначения, свободных производственных площадок с коммуникациями и </w:t>
      </w:r>
      <w:proofErr w:type="spellStart"/>
      <w:r w:rsidR="00CF7F4F" w:rsidRPr="002D12CE">
        <w:rPr>
          <w:rFonts w:ascii="Times New Roman" w:eastAsia="Times New Roman" w:hAnsi="Times New Roman" w:cs="Times New Roman"/>
          <w:iCs/>
          <w:color w:val="auto"/>
          <w:sz w:val="28"/>
          <w:szCs w:val="28"/>
        </w:rPr>
        <w:t>энерго</w:t>
      </w:r>
      <w:proofErr w:type="spellEnd"/>
      <w:r w:rsidR="00CF7F4F" w:rsidRPr="002D12CE">
        <w:rPr>
          <w:rFonts w:ascii="Times New Roman" w:eastAsia="Times New Roman" w:hAnsi="Times New Roman" w:cs="Times New Roman"/>
          <w:iCs/>
          <w:color w:val="auto"/>
          <w:sz w:val="28"/>
          <w:szCs w:val="28"/>
        </w:rPr>
        <w:t>-, теплоносителями и относительная низкая стоимость земли представляют значительный интерес для потенциальных инвесторов.</w:t>
      </w:r>
    </w:p>
    <w:p w:rsidR="008A5E2D" w:rsidRPr="002D12CE" w:rsidRDefault="008A5E2D" w:rsidP="002D12CE">
      <w:pPr>
        <w:pStyle w:val="1"/>
        <w:spacing w:before="0" w:after="0" w:line="240" w:lineRule="atLeast"/>
        <w:ind w:firstLine="567"/>
        <w:jc w:val="both"/>
        <w:rPr>
          <w:rFonts w:ascii="Times New Roman" w:hAnsi="Times New Roman"/>
          <w:b w:val="0"/>
          <w:iCs/>
          <w:sz w:val="28"/>
          <w:szCs w:val="28"/>
        </w:rPr>
      </w:pPr>
      <w:r w:rsidRPr="002D12CE">
        <w:rPr>
          <w:rFonts w:ascii="Times New Roman" w:hAnsi="Times New Roman"/>
          <w:b w:val="0"/>
          <w:iCs/>
          <w:sz w:val="28"/>
          <w:szCs w:val="28"/>
        </w:rPr>
        <w:tab/>
      </w:r>
      <w:r w:rsidRPr="002D12CE">
        <w:rPr>
          <w:rFonts w:ascii="Times New Roman" w:hAnsi="Times New Roman"/>
          <w:b w:val="0"/>
          <w:bCs w:val="0"/>
          <w:iCs/>
          <w:kern w:val="0"/>
          <w:sz w:val="28"/>
          <w:szCs w:val="28"/>
          <w:lang w:eastAsia="ru-RU"/>
        </w:rPr>
        <w:t>Кроме того,</w:t>
      </w:r>
      <w:r w:rsidR="00345BE0" w:rsidRPr="002D12CE">
        <w:rPr>
          <w:rFonts w:ascii="Times New Roman" w:hAnsi="Times New Roman"/>
          <w:b w:val="0"/>
          <w:bCs w:val="0"/>
          <w:iCs/>
          <w:kern w:val="0"/>
          <w:sz w:val="28"/>
          <w:szCs w:val="28"/>
          <w:lang w:eastAsia="ru-RU"/>
        </w:rPr>
        <w:t xml:space="preserve"> </w:t>
      </w:r>
      <w:r w:rsidR="00B02756" w:rsidRPr="002D12CE">
        <w:rPr>
          <w:rFonts w:ascii="Times New Roman" w:hAnsi="Times New Roman"/>
          <w:b w:val="0"/>
          <w:bCs w:val="0"/>
          <w:iCs/>
          <w:kern w:val="0"/>
          <w:sz w:val="28"/>
          <w:szCs w:val="28"/>
          <w:lang w:eastAsia="ru-RU"/>
        </w:rPr>
        <w:t>в</w:t>
      </w:r>
      <w:r w:rsidR="00345BE0" w:rsidRPr="002D12CE">
        <w:rPr>
          <w:rFonts w:ascii="Times New Roman" w:hAnsi="Times New Roman"/>
          <w:b w:val="0"/>
          <w:bCs w:val="0"/>
          <w:iCs/>
          <w:kern w:val="0"/>
          <w:sz w:val="28"/>
          <w:szCs w:val="28"/>
          <w:lang w:eastAsia="ru-RU"/>
        </w:rPr>
        <w:t xml:space="preserve"> 2012 год</w:t>
      </w:r>
      <w:r w:rsidR="00B02756" w:rsidRPr="002D12CE">
        <w:rPr>
          <w:rFonts w:ascii="Times New Roman" w:hAnsi="Times New Roman"/>
          <w:b w:val="0"/>
          <w:bCs w:val="0"/>
          <w:iCs/>
          <w:kern w:val="0"/>
          <w:sz w:val="28"/>
          <w:szCs w:val="28"/>
          <w:lang w:eastAsia="ru-RU"/>
        </w:rPr>
        <w:t>у</w:t>
      </w:r>
      <w:r w:rsidR="00345BE0" w:rsidRPr="002D12CE">
        <w:rPr>
          <w:rFonts w:ascii="Times New Roman" w:hAnsi="Times New Roman"/>
          <w:b w:val="0"/>
          <w:bCs w:val="0"/>
          <w:iCs/>
          <w:kern w:val="0"/>
          <w:sz w:val="28"/>
          <w:szCs w:val="28"/>
          <w:lang w:eastAsia="ru-RU"/>
        </w:rPr>
        <w:t xml:space="preserve"> </w:t>
      </w:r>
      <w:r w:rsidR="00B02756" w:rsidRPr="002D12CE">
        <w:rPr>
          <w:rFonts w:ascii="Times New Roman" w:hAnsi="Times New Roman"/>
          <w:b w:val="0"/>
          <w:bCs w:val="0"/>
          <w:iCs/>
          <w:kern w:val="0"/>
          <w:sz w:val="28"/>
          <w:szCs w:val="28"/>
          <w:lang w:eastAsia="ru-RU"/>
        </w:rPr>
        <w:t>внесены изменения в Закон Саратовской</w:t>
      </w:r>
      <w:r w:rsidR="00727A66">
        <w:rPr>
          <w:rFonts w:ascii="Times New Roman" w:hAnsi="Times New Roman"/>
          <w:b w:val="0"/>
          <w:bCs w:val="0"/>
          <w:iCs/>
          <w:kern w:val="0"/>
          <w:sz w:val="28"/>
          <w:szCs w:val="28"/>
          <w:lang w:eastAsia="ru-RU"/>
        </w:rPr>
        <w:t xml:space="preserve"> области от 27 декабря 2004 г. №</w:t>
      </w:r>
      <w:r w:rsidR="00B02756" w:rsidRPr="002D12CE">
        <w:rPr>
          <w:rFonts w:ascii="Times New Roman" w:hAnsi="Times New Roman"/>
          <w:b w:val="0"/>
          <w:bCs w:val="0"/>
          <w:iCs/>
          <w:kern w:val="0"/>
          <w:sz w:val="28"/>
          <w:szCs w:val="28"/>
          <w:lang w:eastAsia="ru-RU"/>
        </w:rPr>
        <w:t xml:space="preserve"> 97-ЗСО «О муниципальных образованиях, входящих в состав Марксовского муниципального района», в соответствии с которым </w:t>
      </w:r>
      <w:r w:rsidR="00345BE0" w:rsidRPr="002D12CE">
        <w:rPr>
          <w:rFonts w:ascii="Times New Roman" w:hAnsi="Times New Roman"/>
          <w:b w:val="0"/>
          <w:bCs w:val="0"/>
          <w:iCs/>
          <w:kern w:val="0"/>
          <w:sz w:val="28"/>
          <w:szCs w:val="28"/>
          <w:lang w:eastAsia="ru-RU"/>
        </w:rPr>
        <w:t>установлены новые границы</w:t>
      </w:r>
      <w:r w:rsidRPr="002D12CE">
        <w:rPr>
          <w:rFonts w:ascii="Times New Roman" w:hAnsi="Times New Roman"/>
          <w:b w:val="0"/>
          <w:bCs w:val="0"/>
          <w:iCs/>
          <w:kern w:val="0"/>
          <w:sz w:val="28"/>
          <w:szCs w:val="28"/>
          <w:lang w:eastAsia="ru-RU"/>
        </w:rPr>
        <w:t xml:space="preserve"> территории муниципального образования город Маркс</w:t>
      </w:r>
      <w:r w:rsidR="00B02756" w:rsidRPr="002D12CE">
        <w:rPr>
          <w:rFonts w:ascii="Times New Roman" w:hAnsi="Times New Roman"/>
          <w:b w:val="0"/>
          <w:bCs w:val="0"/>
          <w:iCs/>
          <w:kern w:val="0"/>
          <w:sz w:val="28"/>
          <w:szCs w:val="28"/>
          <w:lang w:eastAsia="ru-RU"/>
        </w:rPr>
        <w:t xml:space="preserve">. Площадь муниципального образования город Маркс увеличилась </w:t>
      </w:r>
      <w:r w:rsidR="00345BE0" w:rsidRPr="002D12CE">
        <w:rPr>
          <w:rFonts w:ascii="Times New Roman" w:hAnsi="Times New Roman"/>
          <w:b w:val="0"/>
          <w:bCs w:val="0"/>
          <w:iCs/>
          <w:kern w:val="0"/>
          <w:sz w:val="28"/>
          <w:szCs w:val="28"/>
          <w:lang w:eastAsia="ru-RU"/>
        </w:rPr>
        <w:t xml:space="preserve"> </w:t>
      </w:r>
      <w:r w:rsidRPr="002D12CE">
        <w:rPr>
          <w:rFonts w:ascii="Times New Roman" w:hAnsi="Times New Roman"/>
          <w:b w:val="0"/>
          <w:iCs/>
          <w:sz w:val="28"/>
          <w:szCs w:val="28"/>
        </w:rPr>
        <w:t>за счет</w:t>
      </w:r>
      <w:r w:rsidR="00395772" w:rsidRPr="002D12CE">
        <w:rPr>
          <w:rFonts w:ascii="Times New Roman" w:hAnsi="Times New Roman"/>
          <w:b w:val="0"/>
          <w:iCs/>
          <w:sz w:val="28"/>
          <w:szCs w:val="28"/>
        </w:rPr>
        <w:t xml:space="preserve"> сокращения площади </w:t>
      </w:r>
      <w:proofErr w:type="spellStart"/>
      <w:r w:rsidR="00395772" w:rsidRPr="002D12CE">
        <w:rPr>
          <w:rFonts w:ascii="Times New Roman" w:hAnsi="Times New Roman"/>
          <w:b w:val="0"/>
          <w:iCs/>
          <w:sz w:val="28"/>
          <w:szCs w:val="28"/>
        </w:rPr>
        <w:t>Подлесновского</w:t>
      </w:r>
      <w:proofErr w:type="spellEnd"/>
      <w:r w:rsidR="00395772" w:rsidRPr="002D12CE">
        <w:rPr>
          <w:rFonts w:ascii="Times New Roman" w:hAnsi="Times New Roman"/>
          <w:b w:val="0"/>
          <w:iCs/>
          <w:sz w:val="28"/>
          <w:szCs w:val="28"/>
        </w:rPr>
        <w:t xml:space="preserve"> и Приволжского муниципальных образований.</w:t>
      </w:r>
      <w:r w:rsidRPr="002D12CE">
        <w:rPr>
          <w:rFonts w:ascii="Times New Roman" w:hAnsi="Times New Roman"/>
          <w:b w:val="0"/>
          <w:iCs/>
          <w:sz w:val="28"/>
          <w:szCs w:val="28"/>
        </w:rPr>
        <w:t xml:space="preserve"> </w:t>
      </w:r>
    </w:p>
    <w:p w:rsidR="00D60B3C" w:rsidRPr="002D12CE" w:rsidRDefault="00D60B3C" w:rsidP="002D12CE">
      <w:pPr>
        <w:pStyle w:val="13"/>
        <w:shd w:val="clear" w:color="auto" w:fill="auto"/>
        <w:spacing w:before="0" w:after="0"/>
        <w:ind w:firstLine="567"/>
        <w:jc w:val="both"/>
        <w:rPr>
          <w:sz w:val="28"/>
          <w:szCs w:val="28"/>
        </w:rPr>
      </w:pPr>
      <w:r w:rsidRPr="002D12CE">
        <w:rPr>
          <w:sz w:val="28"/>
          <w:szCs w:val="28"/>
        </w:rPr>
        <w:t>Новые территории предоставляют уникальные возможности для комплексного развития экономической и социальной сферы.</w:t>
      </w:r>
    </w:p>
    <w:p w:rsidR="00B02756" w:rsidRPr="002D12CE" w:rsidRDefault="00B02756" w:rsidP="002D12CE">
      <w:pPr>
        <w:pStyle w:val="13"/>
        <w:shd w:val="clear" w:color="auto" w:fill="auto"/>
        <w:spacing w:before="0" w:after="0"/>
        <w:ind w:firstLine="567"/>
        <w:jc w:val="both"/>
        <w:rPr>
          <w:sz w:val="28"/>
          <w:szCs w:val="28"/>
        </w:rPr>
      </w:pPr>
      <w:r w:rsidRPr="002D12CE">
        <w:rPr>
          <w:sz w:val="28"/>
          <w:szCs w:val="28"/>
        </w:rPr>
        <w:t>Муниципальная поддержка</w:t>
      </w:r>
    </w:p>
    <w:p w:rsidR="00B951DF" w:rsidRPr="002D12CE" w:rsidRDefault="00AD68E9" w:rsidP="002D12CE">
      <w:pPr>
        <w:pStyle w:val="13"/>
        <w:shd w:val="clear" w:color="auto" w:fill="auto"/>
        <w:spacing w:before="0" w:after="0"/>
        <w:ind w:firstLine="567"/>
        <w:jc w:val="both"/>
        <w:rPr>
          <w:sz w:val="28"/>
          <w:szCs w:val="28"/>
        </w:rPr>
      </w:pPr>
      <w:r w:rsidRPr="002D12CE">
        <w:rPr>
          <w:sz w:val="28"/>
          <w:szCs w:val="28"/>
        </w:rPr>
        <w:t>В рамках поддержки инвесторов м</w:t>
      </w:r>
      <w:r w:rsidR="00B951DF" w:rsidRPr="002D12CE">
        <w:rPr>
          <w:sz w:val="28"/>
          <w:szCs w:val="28"/>
        </w:rPr>
        <w:t>униципальными правовыми актами предоставлены льготы по уплате земельного налога инвесторам.</w:t>
      </w:r>
      <w:r w:rsidR="00874560" w:rsidRPr="002D12CE">
        <w:rPr>
          <w:sz w:val="28"/>
          <w:szCs w:val="28"/>
        </w:rPr>
        <w:t xml:space="preserve"> </w:t>
      </w:r>
      <w:r w:rsidR="00B951DF" w:rsidRPr="002D12CE">
        <w:rPr>
          <w:sz w:val="28"/>
          <w:szCs w:val="28"/>
        </w:rPr>
        <w:t>Для того, чтобы получить право на такие льготы</w:t>
      </w:r>
      <w:r w:rsidR="00D86612" w:rsidRPr="002D12CE">
        <w:rPr>
          <w:sz w:val="28"/>
          <w:szCs w:val="28"/>
        </w:rPr>
        <w:t>,</w:t>
      </w:r>
      <w:r w:rsidR="00B951DF" w:rsidRPr="002D12CE">
        <w:rPr>
          <w:sz w:val="28"/>
          <w:szCs w:val="28"/>
        </w:rPr>
        <w:t xml:space="preserve"> субъект крупного бизнеса должен инвестировать в экономику района не менее 20 миллионов рублей, </w:t>
      </w:r>
      <w:r w:rsidRPr="002D12CE">
        <w:rPr>
          <w:sz w:val="28"/>
          <w:szCs w:val="28"/>
        </w:rPr>
        <w:t xml:space="preserve">субъекты </w:t>
      </w:r>
      <w:r w:rsidR="00B951DF" w:rsidRPr="002D12CE">
        <w:rPr>
          <w:sz w:val="28"/>
          <w:szCs w:val="28"/>
        </w:rPr>
        <w:t xml:space="preserve">малого и среднего </w:t>
      </w:r>
      <w:r w:rsidRPr="002D12CE">
        <w:rPr>
          <w:sz w:val="28"/>
          <w:szCs w:val="28"/>
        </w:rPr>
        <w:t>бизнеса</w:t>
      </w:r>
      <w:r w:rsidR="00B951DF" w:rsidRPr="002D12CE">
        <w:rPr>
          <w:sz w:val="28"/>
          <w:szCs w:val="28"/>
        </w:rPr>
        <w:t>– не менее 5 миллионов.</w:t>
      </w:r>
    </w:p>
    <w:p w:rsidR="00A43AF2" w:rsidRPr="002D12CE" w:rsidRDefault="00BF3F3F" w:rsidP="002D12CE">
      <w:pPr>
        <w:pStyle w:val="af"/>
        <w:ind w:firstLine="567"/>
        <w:jc w:val="both"/>
        <w:rPr>
          <w:color w:val="000000"/>
          <w:sz w:val="28"/>
          <w:szCs w:val="28"/>
        </w:rPr>
      </w:pPr>
      <w:r w:rsidRPr="002D12CE">
        <w:rPr>
          <w:color w:val="000000"/>
          <w:sz w:val="28"/>
          <w:szCs w:val="28"/>
        </w:rPr>
        <w:t xml:space="preserve">В целях повышения информированности </w:t>
      </w:r>
      <w:r w:rsidR="00874560" w:rsidRPr="002D12CE">
        <w:rPr>
          <w:color w:val="000000"/>
          <w:sz w:val="28"/>
          <w:szCs w:val="28"/>
        </w:rPr>
        <w:t>бизнес-сообщества Марксовского района</w:t>
      </w:r>
      <w:r w:rsidRPr="002D12CE">
        <w:rPr>
          <w:color w:val="000000"/>
          <w:sz w:val="28"/>
          <w:szCs w:val="28"/>
        </w:rPr>
        <w:t xml:space="preserve"> созданы два специализированных интернет</w:t>
      </w:r>
      <w:r w:rsidR="00EE441E" w:rsidRPr="002D12CE">
        <w:rPr>
          <w:color w:val="000000"/>
          <w:sz w:val="28"/>
          <w:szCs w:val="28"/>
        </w:rPr>
        <w:t xml:space="preserve"> </w:t>
      </w:r>
      <w:r w:rsidRPr="002D12CE">
        <w:rPr>
          <w:color w:val="000000"/>
          <w:sz w:val="28"/>
          <w:szCs w:val="28"/>
        </w:rPr>
        <w:t>-</w:t>
      </w:r>
      <w:r w:rsidR="00EE441E" w:rsidRPr="002D12CE">
        <w:rPr>
          <w:color w:val="000000"/>
          <w:sz w:val="28"/>
          <w:szCs w:val="28"/>
        </w:rPr>
        <w:t xml:space="preserve"> </w:t>
      </w:r>
      <w:r w:rsidRPr="002D12CE">
        <w:rPr>
          <w:color w:val="000000"/>
          <w:sz w:val="28"/>
          <w:szCs w:val="28"/>
        </w:rPr>
        <w:t>портала для инвесторов и субъектов малого</w:t>
      </w:r>
      <w:r w:rsidR="00376E76" w:rsidRPr="002D12CE">
        <w:rPr>
          <w:color w:val="000000"/>
          <w:sz w:val="28"/>
          <w:szCs w:val="28"/>
        </w:rPr>
        <w:t xml:space="preserve"> и среднего предпринимательства, на которых аккумулируется вся интересующая инвесторов и предпринимателей информация.</w:t>
      </w:r>
    </w:p>
    <w:p w:rsidR="00BF3F3F" w:rsidRPr="002D12CE" w:rsidRDefault="00BF3F3F" w:rsidP="002D12CE">
      <w:pPr>
        <w:pStyle w:val="af"/>
        <w:ind w:firstLine="567"/>
        <w:jc w:val="both"/>
        <w:rPr>
          <w:color w:val="000000"/>
          <w:sz w:val="28"/>
          <w:szCs w:val="28"/>
        </w:rPr>
      </w:pPr>
      <w:r w:rsidRPr="002D12CE">
        <w:rPr>
          <w:color w:val="000000"/>
          <w:sz w:val="28"/>
          <w:szCs w:val="28"/>
        </w:rPr>
        <w:t>Интернет ресурс, посвященный инвестиционной деятельности,содержит детальную информацию о</w:t>
      </w:r>
      <w:r w:rsidR="00376E76" w:rsidRPr="002D12CE">
        <w:rPr>
          <w:color w:val="000000"/>
          <w:sz w:val="28"/>
          <w:szCs w:val="28"/>
        </w:rPr>
        <w:t>б</w:t>
      </w:r>
      <w:r w:rsidRPr="002D12CE">
        <w:rPr>
          <w:color w:val="000000"/>
          <w:sz w:val="28"/>
          <w:szCs w:val="28"/>
        </w:rPr>
        <w:t xml:space="preserve"> инвестиционных проектах</w:t>
      </w:r>
      <w:r w:rsidR="00376E76" w:rsidRPr="002D12CE">
        <w:rPr>
          <w:color w:val="000000"/>
          <w:sz w:val="28"/>
          <w:szCs w:val="28"/>
        </w:rPr>
        <w:t>, нормативно-правовой базе, касающейся инвестиционной деятельности, инвестиционную карту</w:t>
      </w:r>
      <w:r w:rsidRPr="002D12CE">
        <w:rPr>
          <w:color w:val="000000"/>
          <w:sz w:val="28"/>
          <w:szCs w:val="28"/>
        </w:rPr>
        <w:t xml:space="preserve">. </w:t>
      </w:r>
    </w:p>
    <w:p w:rsidR="00BF3F3F" w:rsidRPr="002D12CE" w:rsidRDefault="00BF3F3F" w:rsidP="002D12CE">
      <w:pPr>
        <w:ind w:firstLine="567"/>
        <w:contextualSpacing/>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Интернет-ресурс, созданный в интересах субъектов малого и среднего предпринимательства, </w:t>
      </w:r>
      <w:r w:rsidR="00376E76" w:rsidRPr="002D12CE">
        <w:rPr>
          <w:rFonts w:ascii="Times New Roman" w:eastAsia="Times New Roman" w:hAnsi="Times New Roman" w:cs="Times New Roman"/>
          <w:sz w:val="28"/>
          <w:szCs w:val="28"/>
        </w:rPr>
        <w:t xml:space="preserve">содержит </w:t>
      </w:r>
      <w:r w:rsidRPr="002D12CE">
        <w:rPr>
          <w:rFonts w:ascii="Times New Roman" w:eastAsia="Times New Roman" w:hAnsi="Times New Roman" w:cs="Times New Roman"/>
          <w:sz w:val="28"/>
          <w:szCs w:val="28"/>
        </w:rPr>
        <w:t>информаци</w:t>
      </w:r>
      <w:r w:rsidR="00376E76" w:rsidRPr="002D12CE">
        <w:rPr>
          <w:rFonts w:ascii="Times New Roman" w:eastAsia="Times New Roman" w:hAnsi="Times New Roman" w:cs="Times New Roman"/>
          <w:sz w:val="28"/>
          <w:szCs w:val="28"/>
        </w:rPr>
        <w:t>ю</w:t>
      </w:r>
      <w:r w:rsidRPr="002D12CE">
        <w:rPr>
          <w:rFonts w:ascii="Times New Roman" w:eastAsia="Times New Roman" w:hAnsi="Times New Roman" w:cs="Times New Roman"/>
          <w:sz w:val="28"/>
          <w:szCs w:val="28"/>
        </w:rPr>
        <w:t xml:space="preserve"> о </w:t>
      </w:r>
      <w:r w:rsidR="00E76EEC" w:rsidRPr="002D12CE">
        <w:rPr>
          <w:rFonts w:ascii="Times New Roman" w:eastAsia="Times New Roman" w:hAnsi="Times New Roman" w:cs="Times New Roman"/>
          <w:sz w:val="28"/>
          <w:szCs w:val="28"/>
        </w:rPr>
        <w:t>кредитных ресурсах, нормативно-правовой базе, трудовых отношениях</w:t>
      </w:r>
      <w:r w:rsidR="00634BDE" w:rsidRPr="002D12CE">
        <w:rPr>
          <w:rFonts w:ascii="Times New Roman" w:eastAsia="Times New Roman" w:hAnsi="Times New Roman" w:cs="Times New Roman"/>
          <w:sz w:val="28"/>
          <w:szCs w:val="28"/>
        </w:rPr>
        <w:t xml:space="preserve"> </w:t>
      </w:r>
      <w:r w:rsidRPr="002D12CE">
        <w:rPr>
          <w:rFonts w:ascii="Times New Roman" w:eastAsia="Times New Roman" w:hAnsi="Times New Roman" w:cs="Times New Roman"/>
          <w:sz w:val="28"/>
          <w:szCs w:val="28"/>
        </w:rPr>
        <w:t xml:space="preserve">и многое другое. </w:t>
      </w:r>
    </w:p>
    <w:p w:rsidR="00DF4BC5" w:rsidRPr="002D12CE" w:rsidRDefault="00397594" w:rsidP="002D12CE">
      <w:pPr>
        <w:pStyle w:val="af"/>
        <w:ind w:firstLine="567"/>
        <w:jc w:val="both"/>
        <w:rPr>
          <w:color w:val="000000"/>
          <w:sz w:val="28"/>
          <w:szCs w:val="28"/>
        </w:rPr>
      </w:pPr>
      <w:r w:rsidRPr="002D12CE">
        <w:rPr>
          <w:color w:val="000000"/>
          <w:sz w:val="28"/>
          <w:szCs w:val="28"/>
        </w:rPr>
        <w:t>Создан</w:t>
      </w:r>
      <w:r w:rsidR="00BF773D" w:rsidRPr="002D12CE">
        <w:rPr>
          <w:color w:val="000000"/>
          <w:sz w:val="28"/>
          <w:szCs w:val="28"/>
        </w:rPr>
        <w:t xml:space="preserve"> информационн</w:t>
      </w:r>
      <w:r w:rsidRPr="002D12CE">
        <w:rPr>
          <w:color w:val="000000"/>
          <w:sz w:val="28"/>
          <w:szCs w:val="28"/>
        </w:rPr>
        <w:t>ый блок</w:t>
      </w:r>
      <w:r w:rsidR="00BF773D" w:rsidRPr="002D12CE">
        <w:rPr>
          <w:color w:val="000000"/>
          <w:sz w:val="28"/>
          <w:szCs w:val="28"/>
        </w:rPr>
        <w:t xml:space="preserve"> в районной газете «Воложка» - «наш Бизнес-форум», где рег</w:t>
      </w:r>
      <w:r w:rsidR="00E76EEC" w:rsidRPr="002D12CE">
        <w:rPr>
          <w:color w:val="000000"/>
          <w:sz w:val="28"/>
          <w:szCs w:val="28"/>
        </w:rPr>
        <w:t>улярно публикуется информация по актуальным и часто задаваемым вопросам, касающимся предпринимательской деятельности.</w:t>
      </w:r>
    </w:p>
    <w:p w:rsidR="0035735D" w:rsidRPr="002D12CE" w:rsidRDefault="0035735D" w:rsidP="002D12CE">
      <w:pPr>
        <w:pStyle w:val="af"/>
        <w:ind w:firstLine="567"/>
        <w:jc w:val="both"/>
        <w:rPr>
          <w:color w:val="000000"/>
          <w:sz w:val="28"/>
          <w:szCs w:val="28"/>
        </w:rPr>
      </w:pPr>
      <w:r w:rsidRPr="002D12CE">
        <w:rPr>
          <w:color w:val="000000"/>
          <w:sz w:val="28"/>
          <w:szCs w:val="28"/>
        </w:rPr>
        <w:t>Среди приоритетов муниципального района – упрощение административных процедур, установленных муниципальными органами власти в отношении юридических и физических лиц, являющихся субъектами малого и среднего предпринимательства.</w:t>
      </w:r>
    </w:p>
    <w:p w:rsidR="00DC68F9" w:rsidRPr="002D12CE" w:rsidRDefault="007013B7" w:rsidP="002D12CE">
      <w:pPr>
        <w:pStyle w:val="22"/>
        <w:shd w:val="clear" w:color="auto" w:fill="auto"/>
        <w:ind w:firstLine="567"/>
        <w:rPr>
          <w:i w:val="0"/>
          <w:sz w:val="28"/>
          <w:szCs w:val="28"/>
        </w:rPr>
      </w:pPr>
      <w:r w:rsidRPr="002D12CE">
        <w:rPr>
          <w:i w:val="0"/>
          <w:sz w:val="28"/>
          <w:szCs w:val="28"/>
        </w:rPr>
        <w:t>6.2.</w:t>
      </w:r>
      <w:r w:rsidR="00DC68F9" w:rsidRPr="002D12CE">
        <w:rPr>
          <w:i w:val="0"/>
          <w:sz w:val="28"/>
          <w:szCs w:val="28"/>
        </w:rPr>
        <w:t>Условия ведения бизнеса</w:t>
      </w:r>
    </w:p>
    <w:p w:rsidR="00DC68F9" w:rsidRPr="002D12CE" w:rsidRDefault="00DC68F9" w:rsidP="002D12CE">
      <w:pPr>
        <w:pStyle w:val="22"/>
        <w:shd w:val="clear" w:color="auto" w:fill="auto"/>
        <w:ind w:firstLine="567"/>
        <w:rPr>
          <w:i w:val="0"/>
          <w:sz w:val="28"/>
          <w:szCs w:val="28"/>
        </w:rPr>
      </w:pPr>
      <w:r w:rsidRPr="002D12CE">
        <w:rPr>
          <w:i w:val="0"/>
          <w:sz w:val="28"/>
          <w:szCs w:val="28"/>
        </w:rPr>
        <w:t>Кадровый потенциал</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Основным критерием инвестиционной привлекательности района является наличие высококвалифицированной рабочей силы.</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 xml:space="preserve">     Несмотря на уменьшение численности населения, район в настоящее время располагает достаточным потенциалом трудовых ресурсов, которые в состоянии удовлетворить потребности экономики.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В связи с проблемами трудоустройства, недостаточно высоким уровнем оплаты труда, часть трудоспособного населения района вынуждена в поисках работы уезжать за пределы района. Данную ситуацию можно охарактеризовать как маятниковую миграцию трудовых ресурсов.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При общей численности населения района 64,0 тыс.чел., численность трудоспособного населения составляет </w:t>
      </w:r>
      <w:r w:rsidR="003F215B" w:rsidRPr="002D12CE">
        <w:rPr>
          <w:sz w:val="28"/>
          <w:szCs w:val="28"/>
        </w:rPr>
        <w:t>36,6</w:t>
      </w:r>
      <w:r w:rsidRPr="002D12CE">
        <w:rPr>
          <w:sz w:val="28"/>
          <w:szCs w:val="28"/>
        </w:rPr>
        <w:t xml:space="preserve"> тыс.чел. или 57,</w:t>
      </w:r>
      <w:r w:rsidR="003F215B" w:rsidRPr="002D12CE">
        <w:rPr>
          <w:sz w:val="28"/>
          <w:szCs w:val="28"/>
        </w:rPr>
        <w:t>2</w:t>
      </w:r>
      <w:r w:rsidRPr="002D12CE">
        <w:rPr>
          <w:sz w:val="28"/>
          <w:szCs w:val="28"/>
        </w:rPr>
        <w:t xml:space="preserve">%. Общая численность занятых в экономике на 01.01.2015 года составляет 11,3 тыс.человек, что на 5,3 % меньше аналогичного показателя 2013 года.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Уровень безработицы на 01.01.2015 г. года составил 0,8 проц., что на 0,1 процента меньше аналогичного показателя за 2013 год. Важнейшей причиной безработицы в муниципальном районе является неразвитость рынка труда и несоответствие структуры вакансий на рынке труда структуре компетенций незанятого населения.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Среднемесячная зарплата по основным отраслям экономики за 2014 год составила 17077,7 руб. или 114,7% к уровню 2013 года. </w:t>
      </w:r>
    </w:p>
    <w:p w:rsidR="00DC68F9" w:rsidRPr="002D12CE" w:rsidRDefault="00DC68F9" w:rsidP="002D12CE">
      <w:pPr>
        <w:pStyle w:val="13"/>
        <w:shd w:val="clear" w:color="auto" w:fill="auto"/>
        <w:spacing w:before="0" w:after="0"/>
        <w:ind w:firstLine="567"/>
        <w:jc w:val="both"/>
        <w:rPr>
          <w:sz w:val="28"/>
          <w:szCs w:val="28"/>
        </w:rPr>
      </w:pPr>
      <w:r w:rsidRPr="002D12CE">
        <w:rPr>
          <w:sz w:val="28"/>
          <w:szCs w:val="28"/>
        </w:rPr>
        <w:tab/>
        <w:t xml:space="preserve">На территории района осуществляют свою деятельность </w:t>
      </w:r>
      <w:r w:rsidR="00874560" w:rsidRPr="002D12CE">
        <w:rPr>
          <w:sz w:val="28"/>
          <w:szCs w:val="28"/>
        </w:rPr>
        <w:t>порядка 6 высших</w:t>
      </w:r>
      <w:r w:rsidRPr="002D12CE">
        <w:rPr>
          <w:sz w:val="28"/>
          <w:szCs w:val="28"/>
        </w:rPr>
        <w:t xml:space="preserve"> и средни</w:t>
      </w:r>
      <w:r w:rsidR="00874560" w:rsidRPr="002D12CE">
        <w:rPr>
          <w:sz w:val="28"/>
          <w:szCs w:val="28"/>
        </w:rPr>
        <w:t>х</w:t>
      </w:r>
      <w:r w:rsidRPr="002D12CE">
        <w:rPr>
          <w:sz w:val="28"/>
          <w:szCs w:val="28"/>
        </w:rPr>
        <w:t xml:space="preserve"> учебны</w:t>
      </w:r>
      <w:r w:rsidR="00874560" w:rsidRPr="002D12CE">
        <w:rPr>
          <w:sz w:val="28"/>
          <w:szCs w:val="28"/>
        </w:rPr>
        <w:t>х</w:t>
      </w:r>
      <w:r w:rsidRPr="002D12CE">
        <w:rPr>
          <w:sz w:val="28"/>
          <w:szCs w:val="28"/>
        </w:rPr>
        <w:t xml:space="preserve"> заведени</w:t>
      </w:r>
      <w:r w:rsidR="00874560" w:rsidRPr="002D12CE">
        <w:rPr>
          <w:sz w:val="28"/>
          <w:szCs w:val="28"/>
        </w:rPr>
        <w:t>й</w:t>
      </w:r>
      <w:r w:rsidRPr="002D12CE">
        <w:rPr>
          <w:sz w:val="28"/>
          <w:szCs w:val="28"/>
        </w:rPr>
        <w:t>:</w:t>
      </w:r>
    </w:p>
    <w:p w:rsidR="00DC68F9" w:rsidRPr="002D12CE" w:rsidRDefault="00DC68F9" w:rsidP="002D12CE">
      <w:pPr>
        <w:pStyle w:val="Standard"/>
        <w:tabs>
          <w:tab w:val="left" w:pos="0"/>
        </w:tabs>
        <w:ind w:firstLine="567"/>
        <w:jc w:val="both"/>
        <w:rPr>
          <w:color w:val="000000"/>
          <w:kern w:val="0"/>
          <w:sz w:val="28"/>
          <w:szCs w:val="28"/>
          <w:lang w:eastAsia="ru-RU"/>
        </w:rPr>
      </w:pPr>
      <w:r w:rsidRPr="002D12CE">
        <w:rPr>
          <w:spacing w:val="4"/>
          <w:sz w:val="28"/>
          <w:szCs w:val="28"/>
        </w:rPr>
        <w:tab/>
      </w:r>
      <w:r w:rsidRPr="002D12CE">
        <w:rPr>
          <w:color w:val="000000"/>
          <w:kern w:val="0"/>
          <w:sz w:val="28"/>
          <w:szCs w:val="28"/>
          <w:lang w:eastAsia="ru-RU"/>
        </w:rPr>
        <w:t>Численность студентов высших, средних специальных и профессиональных учебных заведений на 01.01.2015 года составила 1851 чел., что составляет 96,8% к уровню 2013 года.</w:t>
      </w:r>
    </w:p>
    <w:p w:rsidR="00874560" w:rsidRPr="002D12CE" w:rsidRDefault="00874560" w:rsidP="002D12CE">
      <w:pPr>
        <w:pStyle w:val="Standard"/>
        <w:tabs>
          <w:tab w:val="left" w:pos="0"/>
        </w:tabs>
        <w:ind w:firstLine="567"/>
        <w:jc w:val="both"/>
        <w:rPr>
          <w:color w:val="000000"/>
          <w:kern w:val="0"/>
          <w:sz w:val="28"/>
          <w:szCs w:val="28"/>
          <w:lang w:eastAsia="ru-RU"/>
        </w:rPr>
      </w:pPr>
      <w:r w:rsidRPr="002D12CE">
        <w:rPr>
          <w:color w:val="000000"/>
          <w:kern w:val="0"/>
          <w:sz w:val="28"/>
          <w:szCs w:val="28"/>
          <w:lang w:eastAsia="ru-RU"/>
        </w:rPr>
        <w:tab/>
        <w:t>Перед районом стоит задача по возвращению квалифицированных трудовых кадров,</w:t>
      </w:r>
      <w:r w:rsidR="00D439E8" w:rsidRPr="002D12CE">
        <w:rPr>
          <w:color w:val="000000"/>
          <w:kern w:val="0"/>
          <w:sz w:val="28"/>
          <w:szCs w:val="28"/>
          <w:lang w:eastAsia="ru-RU"/>
        </w:rPr>
        <w:t xml:space="preserve"> работающих за пределами района,</w:t>
      </w:r>
      <w:r w:rsidRPr="002D12CE">
        <w:rPr>
          <w:color w:val="000000"/>
          <w:kern w:val="0"/>
          <w:sz w:val="28"/>
          <w:szCs w:val="28"/>
          <w:lang w:eastAsia="ru-RU"/>
        </w:rPr>
        <w:t xml:space="preserve"> что невозможно без проведения  активной работы по созданию новых рабочих мест на предприятиях и организациях района, в том числе в рамках реализации инвестиционных проектов. </w:t>
      </w:r>
    </w:p>
    <w:p w:rsidR="00A352A6" w:rsidRPr="002D12CE" w:rsidRDefault="003241F5" w:rsidP="002D12CE">
      <w:pPr>
        <w:pStyle w:val="22"/>
        <w:shd w:val="clear" w:color="auto" w:fill="auto"/>
        <w:ind w:firstLine="567"/>
        <w:rPr>
          <w:i w:val="0"/>
          <w:iCs w:val="0"/>
          <w:sz w:val="28"/>
          <w:szCs w:val="28"/>
        </w:rPr>
      </w:pPr>
      <w:r w:rsidRPr="002D12CE">
        <w:rPr>
          <w:i w:val="0"/>
          <w:iCs w:val="0"/>
          <w:sz w:val="28"/>
          <w:szCs w:val="28"/>
        </w:rPr>
        <w:t>Ф</w:t>
      </w:r>
      <w:r w:rsidR="00E426C3" w:rsidRPr="002D12CE">
        <w:rPr>
          <w:i w:val="0"/>
          <w:iCs w:val="0"/>
          <w:sz w:val="28"/>
          <w:szCs w:val="28"/>
        </w:rPr>
        <w:t>инансовый рынок</w:t>
      </w:r>
    </w:p>
    <w:p w:rsidR="00B821B3" w:rsidRPr="002D12CE" w:rsidRDefault="003241F5"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Финансовый сектор </w:t>
      </w:r>
      <w:r w:rsidR="00B821B3" w:rsidRPr="002D12CE">
        <w:rPr>
          <w:rFonts w:ascii="Times New Roman" w:eastAsia="Times New Roman" w:hAnsi="Times New Roman" w:cs="Times New Roman"/>
          <w:sz w:val="28"/>
          <w:szCs w:val="28"/>
        </w:rPr>
        <w:t>Марксовского муниципального района</w:t>
      </w:r>
      <w:r w:rsidR="00732637" w:rsidRPr="002D12CE">
        <w:rPr>
          <w:rFonts w:ascii="Times New Roman" w:eastAsia="Times New Roman" w:hAnsi="Times New Roman" w:cs="Times New Roman"/>
          <w:sz w:val="28"/>
          <w:szCs w:val="28"/>
        </w:rPr>
        <w:t xml:space="preserve"> представлен 8</w:t>
      </w:r>
      <w:r w:rsidR="00B821B3" w:rsidRPr="002D12CE">
        <w:rPr>
          <w:rFonts w:ascii="Times New Roman" w:eastAsia="Times New Roman" w:hAnsi="Times New Roman" w:cs="Times New Roman"/>
          <w:sz w:val="28"/>
          <w:szCs w:val="28"/>
        </w:rPr>
        <w:t xml:space="preserve"> филиал</w:t>
      </w:r>
      <w:r w:rsidR="00732637" w:rsidRPr="002D12CE">
        <w:rPr>
          <w:rFonts w:ascii="Times New Roman" w:eastAsia="Times New Roman" w:hAnsi="Times New Roman" w:cs="Times New Roman"/>
          <w:sz w:val="28"/>
          <w:szCs w:val="28"/>
        </w:rPr>
        <w:t xml:space="preserve">ами </w:t>
      </w:r>
      <w:r w:rsidR="00B821B3" w:rsidRPr="002D12CE">
        <w:rPr>
          <w:rFonts w:ascii="Times New Roman" w:eastAsia="Times New Roman" w:hAnsi="Times New Roman" w:cs="Times New Roman"/>
          <w:sz w:val="28"/>
          <w:szCs w:val="28"/>
        </w:rPr>
        <w:t xml:space="preserve"> и представительства</w:t>
      </w:r>
      <w:r w:rsidR="00732637" w:rsidRPr="002D12CE">
        <w:rPr>
          <w:rFonts w:ascii="Times New Roman" w:eastAsia="Times New Roman" w:hAnsi="Times New Roman" w:cs="Times New Roman"/>
          <w:sz w:val="28"/>
          <w:szCs w:val="28"/>
        </w:rPr>
        <w:t>ми</w:t>
      </w:r>
      <w:r w:rsidR="00CF0B10" w:rsidRPr="002D12CE">
        <w:rPr>
          <w:rFonts w:ascii="Times New Roman" w:eastAsia="Times New Roman" w:hAnsi="Times New Roman" w:cs="Times New Roman"/>
          <w:sz w:val="28"/>
          <w:szCs w:val="28"/>
        </w:rPr>
        <w:t xml:space="preserve"> </w:t>
      </w:r>
      <w:r w:rsidR="00732637" w:rsidRPr="002D12CE">
        <w:rPr>
          <w:rFonts w:ascii="Times New Roman" w:eastAsia="Times New Roman" w:hAnsi="Times New Roman" w:cs="Times New Roman"/>
          <w:sz w:val="28"/>
          <w:szCs w:val="28"/>
        </w:rPr>
        <w:t>к</w:t>
      </w:r>
      <w:r w:rsidR="00B821B3" w:rsidRPr="002D12CE">
        <w:rPr>
          <w:rFonts w:ascii="Times New Roman" w:eastAsia="Times New Roman" w:hAnsi="Times New Roman" w:cs="Times New Roman"/>
          <w:sz w:val="28"/>
          <w:szCs w:val="28"/>
        </w:rPr>
        <w:t>редитных организаций</w:t>
      </w:r>
      <w:r w:rsidR="00732637" w:rsidRPr="002D12CE">
        <w:rPr>
          <w:rFonts w:ascii="Times New Roman" w:eastAsia="Times New Roman" w:hAnsi="Times New Roman" w:cs="Times New Roman"/>
          <w:sz w:val="28"/>
          <w:szCs w:val="28"/>
        </w:rPr>
        <w:t>. Крупнейшее из них ОАО «Сбербанк России» представлено на территории района 5 филиалами и доп.офисами. Кроме этого, на территории района осуществляют свою работу различного рода платежные терминалы и банкоматы финансовых учреждений.</w:t>
      </w:r>
    </w:p>
    <w:p w:rsidR="009964B4" w:rsidRPr="002D12CE" w:rsidRDefault="0005092E" w:rsidP="002D12CE">
      <w:pPr>
        <w:pStyle w:val="13"/>
        <w:shd w:val="clear" w:color="auto" w:fill="auto"/>
        <w:spacing w:before="0" w:after="0"/>
        <w:ind w:firstLine="567"/>
        <w:jc w:val="both"/>
        <w:rPr>
          <w:sz w:val="28"/>
          <w:szCs w:val="28"/>
        </w:rPr>
      </w:pPr>
      <w:r w:rsidRPr="002D12CE">
        <w:rPr>
          <w:sz w:val="28"/>
          <w:szCs w:val="28"/>
        </w:rPr>
        <w:t>Вопросами страхования на территории района занимаются порядка 5 с</w:t>
      </w:r>
      <w:r w:rsidR="00C86647" w:rsidRPr="002D12CE">
        <w:rPr>
          <w:sz w:val="28"/>
          <w:szCs w:val="28"/>
        </w:rPr>
        <w:t>траховы</w:t>
      </w:r>
      <w:r w:rsidRPr="002D12CE">
        <w:rPr>
          <w:sz w:val="28"/>
          <w:szCs w:val="28"/>
        </w:rPr>
        <w:t>х компан</w:t>
      </w:r>
      <w:r w:rsidR="00C86647" w:rsidRPr="002D12CE">
        <w:rPr>
          <w:sz w:val="28"/>
          <w:szCs w:val="28"/>
        </w:rPr>
        <w:t>и</w:t>
      </w:r>
      <w:r w:rsidRPr="002D12CE">
        <w:rPr>
          <w:sz w:val="28"/>
          <w:szCs w:val="28"/>
        </w:rPr>
        <w:t>й.</w:t>
      </w:r>
    </w:p>
    <w:p w:rsidR="00152339" w:rsidRPr="002D12CE" w:rsidRDefault="00152339" w:rsidP="002D12CE">
      <w:pPr>
        <w:pStyle w:val="13"/>
        <w:shd w:val="clear" w:color="auto" w:fill="auto"/>
        <w:spacing w:before="0" w:after="0"/>
        <w:ind w:firstLine="567"/>
        <w:jc w:val="both"/>
        <w:rPr>
          <w:sz w:val="28"/>
          <w:szCs w:val="28"/>
        </w:rPr>
      </w:pPr>
      <w:r w:rsidRPr="002D12CE">
        <w:rPr>
          <w:sz w:val="28"/>
          <w:szCs w:val="28"/>
        </w:rPr>
        <w:t>Наличие ИКТ- инфраструктуры</w:t>
      </w:r>
    </w:p>
    <w:p w:rsidR="00010DA6" w:rsidRPr="002D12CE" w:rsidRDefault="00152339"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 xml:space="preserve">На территории района осуществляют деятельность 7 </w:t>
      </w:r>
      <w:r w:rsidR="00010DA6" w:rsidRPr="002D12CE">
        <w:rPr>
          <w:rFonts w:ascii="Times New Roman" w:eastAsia="Times New Roman" w:hAnsi="Times New Roman" w:cs="Times New Roman"/>
          <w:sz w:val="28"/>
          <w:szCs w:val="28"/>
        </w:rPr>
        <w:t>интернет - провайдеров, из них  по проводным сетям- 3 провайдера, по беспроводным – 4 провайдера, 5 операторов сотовой связи.</w:t>
      </w:r>
    </w:p>
    <w:p w:rsidR="00152339" w:rsidRPr="002D12CE" w:rsidRDefault="00606985"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О</w:t>
      </w:r>
      <w:r w:rsidR="00152339" w:rsidRPr="002D12CE">
        <w:rPr>
          <w:rFonts w:ascii="Times New Roman" w:eastAsia="Times New Roman" w:hAnsi="Times New Roman" w:cs="Times New Roman"/>
          <w:sz w:val="28"/>
          <w:szCs w:val="28"/>
        </w:rPr>
        <w:t>ператор</w:t>
      </w:r>
      <w:r w:rsidRPr="002D12CE">
        <w:rPr>
          <w:rFonts w:ascii="Times New Roman" w:eastAsia="Times New Roman" w:hAnsi="Times New Roman" w:cs="Times New Roman"/>
          <w:sz w:val="28"/>
          <w:szCs w:val="28"/>
        </w:rPr>
        <w:t>ом</w:t>
      </w:r>
      <w:r w:rsidR="00152339" w:rsidRPr="002D12CE">
        <w:rPr>
          <w:rFonts w:ascii="Times New Roman" w:eastAsia="Times New Roman" w:hAnsi="Times New Roman" w:cs="Times New Roman"/>
          <w:sz w:val="28"/>
          <w:szCs w:val="28"/>
        </w:rPr>
        <w:t xml:space="preserve"> проводной телефонной связи </w:t>
      </w:r>
      <w:r w:rsidRPr="002D12CE">
        <w:rPr>
          <w:rFonts w:ascii="Times New Roman" w:eastAsia="Times New Roman" w:hAnsi="Times New Roman" w:cs="Times New Roman"/>
          <w:sz w:val="28"/>
          <w:szCs w:val="28"/>
        </w:rPr>
        <w:t xml:space="preserve">является </w:t>
      </w:r>
      <w:r w:rsidR="00152339" w:rsidRPr="002D12CE">
        <w:rPr>
          <w:rFonts w:ascii="Times New Roman" w:eastAsia="Times New Roman" w:hAnsi="Times New Roman" w:cs="Times New Roman"/>
          <w:sz w:val="28"/>
          <w:szCs w:val="28"/>
        </w:rPr>
        <w:t>– ОАО «Ростелеком», который представляет полный пакет услуг: телефония, интернет, цифровое интерактивное телевидение, услуги телеграфа и проводного радио.</w:t>
      </w:r>
    </w:p>
    <w:p w:rsidR="00606985" w:rsidRPr="002D12CE" w:rsidRDefault="00606985" w:rsidP="002D12CE">
      <w:pPr>
        <w:ind w:firstLine="567"/>
        <w:jc w:val="both"/>
        <w:rPr>
          <w:sz w:val="28"/>
          <w:szCs w:val="28"/>
        </w:rPr>
      </w:pPr>
      <w:r w:rsidRPr="002D12CE">
        <w:rPr>
          <w:rFonts w:ascii="Times New Roman" w:eastAsia="Times New Roman" w:hAnsi="Times New Roman" w:cs="Times New Roman"/>
          <w:sz w:val="28"/>
          <w:szCs w:val="28"/>
        </w:rPr>
        <w:t>Интернет - провайдер ООО «Кабельные сети» дополнительно оказывает услуги по проводному телевещанию на территории района.</w:t>
      </w:r>
    </w:p>
    <w:p w:rsidR="00152339" w:rsidRPr="002D12CE" w:rsidRDefault="001402FE" w:rsidP="002D12CE">
      <w:pPr>
        <w:pStyle w:val="13"/>
        <w:shd w:val="clear" w:color="auto" w:fill="auto"/>
        <w:spacing w:before="0" w:after="0"/>
        <w:ind w:firstLine="567"/>
        <w:jc w:val="both"/>
        <w:rPr>
          <w:sz w:val="28"/>
          <w:szCs w:val="28"/>
        </w:rPr>
      </w:pPr>
      <w:r w:rsidRPr="002D12CE">
        <w:rPr>
          <w:sz w:val="28"/>
          <w:szCs w:val="28"/>
        </w:rPr>
        <w:t>Деловой климат</w:t>
      </w:r>
    </w:p>
    <w:p w:rsidR="001402FE" w:rsidRPr="002D12CE" w:rsidRDefault="001402FE"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Значительные резервы в развитии района связаны с формированием конкурентной среды и снижению административных барьеров. Администрацией Марксовского муниципального района на сегодняшний день оказывается 61 муниципальная услуга, из них 25 муниципальных услуг (с учетом наиболее востребованных услуг исходя из проводимых опросов) предоставляются через многофункциональный центр, из них 17 муниципальных услуг для субъектов малого и среднего предпринимательства или 65,4% от общего числа услуг, предоставляемых муниципалитетом субъектам малого и среднего предпринимательства.</w:t>
      </w:r>
    </w:p>
    <w:p w:rsidR="00634BDE" w:rsidRPr="002D12CE" w:rsidRDefault="003F46EC" w:rsidP="002D12CE">
      <w:pPr>
        <w:pStyle w:val="af"/>
        <w:tabs>
          <w:tab w:val="left" w:pos="812"/>
        </w:tabs>
        <w:ind w:firstLine="567"/>
        <w:jc w:val="both"/>
        <w:rPr>
          <w:color w:val="000000"/>
          <w:sz w:val="28"/>
          <w:szCs w:val="28"/>
        </w:rPr>
      </w:pPr>
      <w:r w:rsidRPr="002D12CE">
        <w:rPr>
          <w:color w:val="000000"/>
          <w:sz w:val="28"/>
          <w:szCs w:val="28"/>
        </w:rPr>
        <w:t xml:space="preserve">Разработан административный регламент предоставления муниципальных услуг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инвесторам в рамках реализации инвестиционных проектов, на торгах, утвержденный </w:t>
      </w:r>
      <w:r w:rsidR="00654BD6" w:rsidRPr="002D12CE">
        <w:rPr>
          <w:color w:val="000000"/>
          <w:sz w:val="28"/>
          <w:szCs w:val="28"/>
        </w:rPr>
        <w:t>постановлением администрации Марксовского муниципального района</w:t>
      </w:r>
      <w:r w:rsidRPr="002D12CE">
        <w:rPr>
          <w:color w:val="000000"/>
          <w:sz w:val="28"/>
          <w:szCs w:val="28"/>
        </w:rPr>
        <w:t xml:space="preserve"> от 17.09.2015 г. № 1621-н. Общий срок предоставления муниципальной услуги в отношении инвесторов по данному регламенту составляет 93 рабочих дня со дня регистрации заявления, (</w:t>
      </w:r>
      <w:r w:rsidR="005A0AB3" w:rsidRPr="002D12CE">
        <w:rPr>
          <w:color w:val="000000"/>
          <w:sz w:val="28"/>
          <w:szCs w:val="28"/>
        </w:rPr>
        <w:t>в соответствии с земельным кодексом общий срок предоставления муниципальной услуги составляет</w:t>
      </w:r>
      <w:r w:rsidRPr="002D12CE">
        <w:rPr>
          <w:color w:val="000000"/>
          <w:sz w:val="28"/>
          <w:szCs w:val="28"/>
        </w:rPr>
        <w:t xml:space="preserve"> 151 календарный день со дня регистрации заявления).</w:t>
      </w:r>
    </w:p>
    <w:p w:rsidR="003C6CA4" w:rsidRPr="002D12CE" w:rsidRDefault="003C6CA4" w:rsidP="002D12CE">
      <w:pPr>
        <w:pStyle w:val="13"/>
        <w:shd w:val="clear" w:color="auto" w:fill="auto"/>
        <w:spacing w:before="0" w:after="0"/>
        <w:ind w:firstLine="567"/>
        <w:jc w:val="both"/>
        <w:rPr>
          <w:sz w:val="28"/>
          <w:szCs w:val="28"/>
        </w:rPr>
      </w:pPr>
      <w:r w:rsidRPr="002D12CE">
        <w:rPr>
          <w:sz w:val="28"/>
          <w:szCs w:val="28"/>
        </w:rPr>
        <w:t>Продолжается работа по регламентации и сокращению сроков прохождения административных процедур, в том числе по процедурам в сфере земельно-имущественных отношений и строительства для инвесторов.  В среднем, регламентные сроки по предоставлению разрешительной документации для инвесторов планируется сократить в 1,7 раза. По отдельным процедурам сроки были сокращены в 2 раза (с 30 до 15 дней).</w:t>
      </w:r>
    </w:p>
    <w:p w:rsidR="001402FE" w:rsidRPr="002D12CE" w:rsidRDefault="00634BDE" w:rsidP="002D12CE">
      <w:pPr>
        <w:pStyle w:val="af"/>
        <w:tabs>
          <w:tab w:val="left" w:pos="812"/>
        </w:tabs>
        <w:ind w:firstLine="567"/>
        <w:jc w:val="both"/>
        <w:rPr>
          <w:color w:val="000000"/>
          <w:sz w:val="28"/>
          <w:szCs w:val="28"/>
        </w:rPr>
      </w:pPr>
      <w:r w:rsidRPr="002D12CE">
        <w:rPr>
          <w:sz w:val="28"/>
          <w:szCs w:val="28"/>
        </w:rPr>
        <w:t>Кроме того, будут сокращены финансовые издержки инвесторов при регистрации договоров аренды, купли-продажи.</w:t>
      </w:r>
    </w:p>
    <w:p w:rsidR="00315B77" w:rsidRPr="002D12CE" w:rsidRDefault="00315B77" w:rsidP="002D12CE">
      <w:pPr>
        <w:pStyle w:val="af"/>
        <w:ind w:firstLine="567"/>
        <w:jc w:val="both"/>
        <w:rPr>
          <w:sz w:val="28"/>
          <w:szCs w:val="28"/>
        </w:rPr>
      </w:pPr>
      <w:r w:rsidRPr="002D12CE">
        <w:rPr>
          <w:sz w:val="28"/>
          <w:szCs w:val="28"/>
        </w:rPr>
        <w:t>По результатам проведенной работы, на сегодняшний день, администрацией Марксовского муниципального района  оказывается 61 муниципальная услуга, из них 25 муниципальных услуг (с учетом наиболее востребованных услуг исходя из проводимых опросов) предоставляются через многофункциональный центр, из них 17 муниципальных услуг для субъектов малого и среднего предпринимательства или 65,4% от общего числа услуг, предоставляемых муниципалитетом субъектам малого и среднего предпринимательства.</w:t>
      </w:r>
    </w:p>
    <w:p w:rsidR="00176287" w:rsidRPr="002D12CE" w:rsidRDefault="003F46EC" w:rsidP="002D12CE">
      <w:pPr>
        <w:pStyle w:val="af"/>
        <w:tabs>
          <w:tab w:val="left" w:pos="812"/>
        </w:tabs>
        <w:ind w:firstLine="567"/>
        <w:jc w:val="both"/>
        <w:rPr>
          <w:color w:val="000000"/>
          <w:sz w:val="28"/>
          <w:szCs w:val="28"/>
        </w:rPr>
      </w:pPr>
      <w:r w:rsidRPr="002D12CE">
        <w:rPr>
          <w:color w:val="000000"/>
          <w:sz w:val="28"/>
          <w:szCs w:val="28"/>
        </w:rPr>
        <w:t>Серьезное влияние на деловой климат оказывает наличие общих российских проблем</w:t>
      </w:r>
      <w:r w:rsidR="005E4BA2" w:rsidRPr="002D12CE">
        <w:rPr>
          <w:color w:val="000000"/>
          <w:sz w:val="28"/>
          <w:szCs w:val="28"/>
        </w:rPr>
        <w:t>, связанных с низким уровнем защиты прав собственности, распространенностью неэкономических методов конкуренции, недостаточно эффективной работы судебной системы.</w:t>
      </w:r>
    </w:p>
    <w:p w:rsidR="003F46EC" w:rsidRPr="002D12CE" w:rsidRDefault="00176287" w:rsidP="002D12CE">
      <w:pPr>
        <w:pStyle w:val="af"/>
        <w:tabs>
          <w:tab w:val="left" w:pos="812"/>
        </w:tabs>
        <w:ind w:firstLine="567"/>
        <w:jc w:val="both"/>
        <w:rPr>
          <w:color w:val="000000"/>
          <w:sz w:val="28"/>
          <w:szCs w:val="28"/>
        </w:rPr>
      </w:pPr>
      <w:r w:rsidRPr="002D12CE">
        <w:rPr>
          <w:color w:val="000000"/>
          <w:sz w:val="28"/>
          <w:szCs w:val="28"/>
        </w:rPr>
        <w:t>Решение этих проблем находится вне компетенци</w:t>
      </w:r>
      <w:r w:rsidR="00815D12" w:rsidRPr="002D12CE">
        <w:rPr>
          <w:color w:val="000000"/>
          <w:sz w:val="28"/>
          <w:szCs w:val="28"/>
        </w:rPr>
        <w:t xml:space="preserve">и </w:t>
      </w:r>
      <w:r w:rsidRPr="002D12CE">
        <w:rPr>
          <w:color w:val="000000"/>
          <w:sz w:val="28"/>
          <w:szCs w:val="28"/>
        </w:rPr>
        <w:t>района. Однако, органы местного самоуправления муниципального района будут совместно работать с региональными органами</w:t>
      </w:r>
      <w:r w:rsidR="00815D12" w:rsidRPr="002D12CE">
        <w:rPr>
          <w:color w:val="000000"/>
          <w:sz w:val="28"/>
          <w:szCs w:val="28"/>
        </w:rPr>
        <w:t xml:space="preserve"> власти</w:t>
      </w:r>
      <w:r w:rsidRPr="002D12CE">
        <w:rPr>
          <w:color w:val="000000"/>
          <w:sz w:val="28"/>
          <w:szCs w:val="28"/>
        </w:rPr>
        <w:t>, в том числе выходить с инициативой по решению накопившихся проблем</w:t>
      </w:r>
      <w:r w:rsidR="008B0B38" w:rsidRPr="002D12CE">
        <w:rPr>
          <w:color w:val="000000"/>
          <w:sz w:val="28"/>
          <w:szCs w:val="28"/>
        </w:rPr>
        <w:t xml:space="preserve"> на региональный и федеральный уровень</w:t>
      </w:r>
      <w:r w:rsidRPr="002D12CE">
        <w:rPr>
          <w:color w:val="000000"/>
          <w:sz w:val="28"/>
          <w:szCs w:val="28"/>
        </w:rPr>
        <w:t>.</w:t>
      </w:r>
    </w:p>
    <w:p w:rsidR="001402FE" w:rsidRPr="002D12CE" w:rsidRDefault="00176287" w:rsidP="002D12CE">
      <w:pPr>
        <w:pStyle w:val="13"/>
        <w:shd w:val="clear" w:color="auto" w:fill="auto"/>
        <w:spacing w:before="0" w:after="0"/>
        <w:ind w:firstLine="567"/>
        <w:jc w:val="both"/>
        <w:rPr>
          <w:sz w:val="28"/>
          <w:szCs w:val="28"/>
        </w:rPr>
      </w:pPr>
      <w:r w:rsidRPr="002D12CE">
        <w:rPr>
          <w:sz w:val="28"/>
          <w:szCs w:val="28"/>
        </w:rPr>
        <w:t>Инвестиционный имидж</w:t>
      </w:r>
    </w:p>
    <w:p w:rsidR="001A1511" w:rsidRPr="002D12CE" w:rsidRDefault="00AC7E8A" w:rsidP="002D12CE">
      <w:pPr>
        <w:pStyle w:val="af"/>
        <w:ind w:firstLine="567"/>
        <w:jc w:val="both"/>
        <w:rPr>
          <w:color w:val="000000"/>
          <w:sz w:val="28"/>
          <w:szCs w:val="28"/>
        </w:rPr>
      </w:pPr>
      <w:r w:rsidRPr="002D12CE">
        <w:rPr>
          <w:color w:val="000000"/>
          <w:sz w:val="28"/>
          <w:szCs w:val="28"/>
        </w:rPr>
        <w:t xml:space="preserve">В целях улучшения инвестиционного имиджа на территории муниципального района  были проведены мероприятия по внедрению Стандарта деятельности органов местного самоуправления по обеспечению благоприятного инвестиционного климата. </w:t>
      </w:r>
      <w:r w:rsidR="001A1511" w:rsidRPr="002D12CE">
        <w:rPr>
          <w:color w:val="000000"/>
          <w:sz w:val="28"/>
          <w:szCs w:val="28"/>
        </w:rPr>
        <w:t>У Марксовского района много конкурентных преимуществ</w:t>
      </w:r>
      <w:r w:rsidR="009A26D4" w:rsidRPr="002D12CE">
        <w:rPr>
          <w:color w:val="000000"/>
          <w:sz w:val="28"/>
          <w:szCs w:val="28"/>
        </w:rPr>
        <w:t xml:space="preserve">, работающих на положительный </w:t>
      </w:r>
      <w:r w:rsidR="003651FD" w:rsidRPr="002D12CE">
        <w:rPr>
          <w:color w:val="000000"/>
          <w:sz w:val="28"/>
          <w:szCs w:val="28"/>
        </w:rPr>
        <w:t xml:space="preserve">инвестиционный </w:t>
      </w:r>
      <w:r w:rsidR="009A26D4" w:rsidRPr="002D12CE">
        <w:rPr>
          <w:color w:val="000000"/>
          <w:sz w:val="28"/>
          <w:szCs w:val="28"/>
        </w:rPr>
        <w:t>имидж района</w:t>
      </w:r>
      <w:r w:rsidR="001A1511" w:rsidRPr="002D12CE">
        <w:rPr>
          <w:color w:val="000000"/>
          <w:sz w:val="28"/>
          <w:szCs w:val="28"/>
        </w:rPr>
        <w:t xml:space="preserve"> — и географическое положение, и высокая обеспеченность электроэнергией, наличие инфраструктуры, ресурсной базы и других предпосылок для развития малого предпринимательства, туристические возможности и кадровый потенциал. </w:t>
      </w:r>
    </w:p>
    <w:p w:rsidR="001A1511" w:rsidRPr="002D12CE" w:rsidRDefault="003651FD" w:rsidP="002D12CE">
      <w:pPr>
        <w:pStyle w:val="af"/>
        <w:ind w:firstLine="567"/>
        <w:jc w:val="both"/>
        <w:rPr>
          <w:color w:val="000000"/>
          <w:sz w:val="28"/>
          <w:szCs w:val="28"/>
        </w:rPr>
      </w:pPr>
      <w:r w:rsidRPr="002D12CE">
        <w:rPr>
          <w:color w:val="000000"/>
          <w:sz w:val="28"/>
          <w:szCs w:val="28"/>
        </w:rPr>
        <w:t>О</w:t>
      </w:r>
      <w:r w:rsidR="001A1511" w:rsidRPr="002D12CE">
        <w:rPr>
          <w:color w:val="000000"/>
          <w:sz w:val="28"/>
          <w:szCs w:val="28"/>
        </w:rPr>
        <w:t xml:space="preserve">дной из главных задач является обеспечение выполнения мероприятий, предусмотренных </w:t>
      </w:r>
      <w:r w:rsidR="00EE441E" w:rsidRPr="002D12CE">
        <w:rPr>
          <w:color w:val="000000"/>
          <w:sz w:val="28"/>
          <w:szCs w:val="28"/>
        </w:rPr>
        <w:t xml:space="preserve">муниципальными </w:t>
      </w:r>
      <w:r w:rsidR="001A1511" w:rsidRPr="002D12CE">
        <w:rPr>
          <w:color w:val="000000"/>
          <w:sz w:val="28"/>
          <w:szCs w:val="28"/>
        </w:rPr>
        <w:t xml:space="preserve">программами по всем направлениям и активное привлечение инвестиций в район. В рамках подпрограммы «Повышение  инвестиционной привлекательности Марксовского муниципального района», предусмотрены мероприятия по созданию благоприятных условий для привлечения инвестиций в наш район, в том числе мероприятия по </w:t>
      </w:r>
      <w:proofErr w:type="spellStart"/>
      <w:r w:rsidR="001A1511" w:rsidRPr="002D12CE">
        <w:rPr>
          <w:color w:val="000000"/>
          <w:sz w:val="28"/>
          <w:szCs w:val="28"/>
        </w:rPr>
        <w:t>брендированию</w:t>
      </w:r>
      <w:proofErr w:type="spellEnd"/>
      <w:r w:rsidR="001A1511" w:rsidRPr="002D12CE">
        <w:rPr>
          <w:color w:val="000000"/>
          <w:sz w:val="28"/>
          <w:szCs w:val="28"/>
        </w:rPr>
        <w:t xml:space="preserve"> муниципального района. </w:t>
      </w:r>
    </w:p>
    <w:p w:rsidR="001A1511" w:rsidRPr="002D12CE" w:rsidRDefault="001A1511" w:rsidP="002D12CE">
      <w:pPr>
        <w:pStyle w:val="af"/>
        <w:ind w:firstLine="567"/>
        <w:jc w:val="both"/>
        <w:rPr>
          <w:color w:val="000000"/>
          <w:sz w:val="28"/>
          <w:szCs w:val="28"/>
        </w:rPr>
      </w:pPr>
      <w:r w:rsidRPr="002D12CE">
        <w:rPr>
          <w:color w:val="000000"/>
          <w:sz w:val="28"/>
          <w:szCs w:val="28"/>
        </w:rPr>
        <w:t>Администрация района открыта для сотрудничества и рассматривает любые инвестиционные проекты, способствующие повышению экономического и политического статуса Марксовского района.</w:t>
      </w:r>
    </w:p>
    <w:p w:rsidR="00A352A6" w:rsidRPr="002D12CE" w:rsidRDefault="007013B7" w:rsidP="002D12CE">
      <w:pPr>
        <w:pStyle w:val="12"/>
        <w:keepNext/>
        <w:keepLines/>
        <w:shd w:val="clear" w:color="auto" w:fill="auto"/>
        <w:spacing w:after="0"/>
        <w:ind w:firstLine="567"/>
        <w:jc w:val="left"/>
        <w:rPr>
          <w:b w:val="0"/>
          <w:bCs w:val="0"/>
          <w:sz w:val="28"/>
          <w:szCs w:val="28"/>
        </w:rPr>
      </w:pPr>
      <w:bookmarkStart w:id="7" w:name="bookmark3"/>
      <w:r w:rsidRPr="002D12CE">
        <w:rPr>
          <w:b w:val="0"/>
          <w:sz w:val="28"/>
          <w:szCs w:val="28"/>
        </w:rPr>
        <w:t>6.3</w:t>
      </w:r>
      <w:r w:rsidR="00B62F02" w:rsidRPr="002D12CE">
        <w:rPr>
          <w:b w:val="0"/>
          <w:bCs w:val="0"/>
          <w:sz w:val="28"/>
          <w:szCs w:val="28"/>
        </w:rPr>
        <w:t>.</w:t>
      </w:r>
      <w:r w:rsidR="00E426C3" w:rsidRPr="002D12CE">
        <w:rPr>
          <w:b w:val="0"/>
          <w:bCs w:val="0"/>
          <w:sz w:val="28"/>
          <w:szCs w:val="28"/>
        </w:rPr>
        <w:t>Место для жизни</w:t>
      </w:r>
      <w:bookmarkEnd w:id="7"/>
    </w:p>
    <w:p w:rsidR="00A352A6" w:rsidRPr="002D12CE" w:rsidRDefault="00DA11CF" w:rsidP="002D12CE">
      <w:pPr>
        <w:pStyle w:val="13"/>
        <w:shd w:val="clear" w:color="auto" w:fill="auto"/>
        <w:spacing w:before="0" w:after="0"/>
        <w:ind w:firstLine="567"/>
        <w:jc w:val="both"/>
        <w:rPr>
          <w:sz w:val="28"/>
          <w:szCs w:val="28"/>
        </w:rPr>
      </w:pPr>
      <w:r w:rsidRPr="002D12CE">
        <w:rPr>
          <w:sz w:val="28"/>
          <w:szCs w:val="28"/>
        </w:rPr>
        <w:t>И</w:t>
      </w:r>
      <w:r w:rsidR="00E426C3" w:rsidRPr="002D12CE">
        <w:rPr>
          <w:sz w:val="28"/>
          <w:szCs w:val="28"/>
        </w:rPr>
        <w:t xml:space="preserve">нвестиционная политика должна быть ориентирована не только на развитие экономического потенциала, но и на улучшение качества </w:t>
      </w:r>
      <w:r w:rsidRPr="002D12CE">
        <w:rPr>
          <w:sz w:val="28"/>
          <w:szCs w:val="28"/>
        </w:rPr>
        <w:t>жизни населения</w:t>
      </w:r>
      <w:r w:rsidR="00454551" w:rsidRPr="002D12CE">
        <w:rPr>
          <w:sz w:val="28"/>
          <w:szCs w:val="28"/>
        </w:rPr>
        <w:t xml:space="preserve"> муниципального района</w:t>
      </w:r>
      <w:r w:rsidR="00E426C3" w:rsidRPr="002D12CE">
        <w:rPr>
          <w:sz w:val="28"/>
          <w:szCs w:val="28"/>
        </w:rPr>
        <w:t>.</w:t>
      </w:r>
    </w:p>
    <w:p w:rsidR="00FB28A8" w:rsidRPr="002D12CE" w:rsidRDefault="00FB28A8" w:rsidP="002D12CE">
      <w:pPr>
        <w:pStyle w:val="22"/>
        <w:shd w:val="clear" w:color="auto" w:fill="auto"/>
        <w:ind w:firstLine="567"/>
        <w:rPr>
          <w:i w:val="0"/>
          <w:iCs w:val="0"/>
          <w:sz w:val="28"/>
          <w:szCs w:val="28"/>
        </w:rPr>
      </w:pPr>
      <w:r w:rsidRPr="002D12CE">
        <w:rPr>
          <w:i w:val="0"/>
          <w:iCs w:val="0"/>
          <w:sz w:val="28"/>
          <w:szCs w:val="28"/>
        </w:rPr>
        <w:t>Район отличается политической и экономической стабильностью и достаточно высоким уровнем общественной безопасности.</w:t>
      </w:r>
    </w:p>
    <w:p w:rsidR="00FB28A8" w:rsidRPr="002D12CE" w:rsidRDefault="00FB28A8" w:rsidP="002D12CE">
      <w:pPr>
        <w:pStyle w:val="22"/>
        <w:shd w:val="clear" w:color="auto" w:fill="auto"/>
        <w:ind w:firstLine="567"/>
        <w:rPr>
          <w:i w:val="0"/>
          <w:iCs w:val="0"/>
          <w:sz w:val="28"/>
          <w:szCs w:val="28"/>
        </w:rPr>
      </w:pPr>
      <w:r w:rsidRPr="002D12CE">
        <w:rPr>
          <w:i w:val="0"/>
          <w:iCs w:val="0"/>
          <w:sz w:val="28"/>
          <w:szCs w:val="28"/>
        </w:rPr>
        <w:t>Имеются сложности с развитием жилищной инфраструктуры: в районе наблюдается дефицит жилья, в том числе муниципального, съемных квартир высокого качества и гостиниц средней и низкой ценовой категории. Это в свою очередь сокращает возможности для привлечения на территорию района высококлассных специалистов на длительную перспективу, но открывает возможности для привлечения инвестиций в эти сферы.</w:t>
      </w:r>
    </w:p>
    <w:p w:rsidR="00FB28A8" w:rsidRPr="002D12CE" w:rsidRDefault="00FB28A8" w:rsidP="002D12CE">
      <w:pPr>
        <w:pStyle w:val="22"/>
        <w:shd w:val="clear" w:color="auto" w:fill="auto"/>
        <w:ind w:firstLine="567"/>
        <w:rPr>
          <w:i w:val="0"/>
          <w:iCs w:val="0"/>
          <w:sz w:val="28"/>
          <w:szCs w:val="28"/>
        </w:rPr>
      </w:pPr>
      <w:r w:rsidRPr="002D12CE">
        <w:rPr>
          <w:i w:val="0"/>
          <w:iCs w:val="0"/>
          <w:sz w:val="28"/>
          <w:szCs w:val="28"/>
        </w:rPr>
        <w:t xml:space="preserve">Марксовский район занял 12-е место (из 38 районов) в рейтинге средней стоимости кв.м. жилья по Саратовской области, на 2015 год данный показатель по району составляет– 13,8 тыс. руб./ кв.м. </w:t>
      </w:r>
    </w:p>
    <w:p w:rsidR="00454551" w:rsidRPr="002D12CE" w:rsidRDefault="00FA057B" w:rsidP="002D12CE">
      <w:pPr>
        <w:pStyle w:val="22"/>
        <w:shd w:val="clear" w:color="auto" w:fill="auto"/>
        <w:tabs>
          <w:tab w:val="left" w:pos="4820"/>
        </w:tabs>
        <w:ind w:firstLine="567"/>
        <w:rPr>
          <w:i w:val="0"/>
          <w:iCs w:val="0"/>
          <w:sz w:val="28"/>
          <w:szCs w:val="28"/>
        </w:rPr>
      </w:pPr>
      <w:r w:rsidRPr="002D12CE">
        <w:rPr>
          <w:i w:val="0"/>
          <w:iCs w:val="0"/>
          <w:sz w:val="28"/>
          <w:szCs w:val="28"/>
        </w:rPr>
        <w:t>Т</w:t>
      </w:r>
      <w:r w:rsidR="009D79FF" w:rsidRPr="002D12CE">
        <w:rPr>
          <w:i w:val="0"/>
          <w:iCs w:val="0"/>
          <w:sz w:val="28"/>
          <w:szCs w:val="28"/>
        </w:rPr>
        <w:t>ерритори</w:t>
      </w:r>
      <w:r w:rsidRPr="002D12CE">
        <w:rPr>
          <w:i w:val="0"/>
          <w:iCs w:val="0"/>
          <w:sz w:val="28"/>
          <w:szCs w:val="28"/>
        </w:rPr>
        <w:t>я</w:t>
      </w:r>
      <w:r w:rsidR="009D79FF" w:rsidRPr="002D12CE">
        <w:rPr>
          <w:i w:val="0"/>
          <w:iCs w:val="0"/>
          <w:sz w:val="28"/>
          <w:szCs w:val="28"/>
        </w:rPr>
        <w:t xml:space="preserve"> района </w:t>
      </w:r>
      <w:r w:rsidRPr="002D12CE">
        <w:rPr>
          <w:i w:val="0"/>
          <w:iCs w:val="0"/>
          <w:sz w:val="28"/>
          <w:szCs w:val="28"/>
        </w:rPr>
        <w:t xml:space="preserve">представляет огромный интерес и как объект </w:t>
      </w:r>
      <w:r w:rsidR="009D79FF" w:rsidRPr="002D12CE">
        <w:rPr>
          <w:i w:val="0"/>
          <w:iCs w:val="0"/>
          <w:sz w:val="28"/>
          <w:szCs w:val="28"/>
        </w:rPr>
        <w:t xml:space="preserve">туризма. </w:t>
      </w:r>
      <w:r w:rsidR="00454551" w:rsidRPr="002D12CE">
        <w:rPr>
          <w:i w:val="0"/>
          <w:iCs w:val="0"/>
          <w:sz w:val="28"/>
          <w:szCs w:val="28"/>
        </w:rPr>
        <w:t xml:space="preserve">На берегу живописнейшей реки Волги работает свыше </w:t>
      </w:r>
      <w:r w:rsidR="005E515B" w:rsidRPr="002D12CE">
        <w:rPr>
          <w:i w:val="0"/>
          <w:iCs w:val="0"/>
          <w:sz w:val="28"/>
          <w:szCs w:val="28"/>
        </w:rPr>
        <w:t>2</w:t>
      </w:r>
      <w:r w:rsidR="00454551" w:rsidRPr="002D12CE">
        <w:rPr>
          <w:i w:val="0"/>
          <w:iCs w:val="0"/>
          <w:sz w:val="28"/>
          <w:szCs w:val="28"/>
        </w:rPr>
        <w:t>0 туристических баз,</w:t>
      </w:r>
      <w:r w:rsidR="00A7226F" w:rsidRPr="002D12CE">
        <w:rPr>
          <w:i w:val="0"/>
          <w:iCs w:val="0"/>
          <w:sz w:val="28"/>
          <w:szCs w:val="28"/>
        </w:rPr>
        <w:t xml:space="preserve"> баз отдыха,</w:t>
      </w:r>
      <w:r w:rsidR="00F61097" w:rsidRPr="002D12CE">
        <w:rPr>
          <w:i w:val="0"/>
          <w:iCs w:val="0"/>
          <w:sz w:val="28"/>
          <w:szCs w:val="28"/>
        </w:rPr>
        <w:t xml:space="preserve"> </w:t>
      </w:r>
      <w:r w:rsidR="005E515B" w:rsidRPr="002D12CE">
        <w:rPr>
          <w:i w:val="0"/>
          <w:iCs w:val="0"/>
          <w:sz w:val="28"/>
          <w:szCs w:val="28"/>
        </w:rPr>
        <w:t>санаториев,</w:t>
      </w:r>
      <w:r w:rsidR="00F61097" w:rsidRPr="002D12CE">
        <w:rPr>
          <w:i w:val="0"/>
          <w:iCs w:val="0"/>
          <w:sz w:val="28"/>
          <w:szCs w:val="28"/>
        </w:rPr>
        <w:t xml:space="preserve"> </w:t>
      </w:r>
      <w:r w:rsidR="00454551" w:rsidRPr="002D12CE">
        <w:rPr>
          <w:i w:val="0"/>
          <w:iCs w:val="0"/>
          <w:sz w:val="28"/>
          <w:szCs w:val="28"/>
        </w:rPr>
        <w:t>детски</w:t>
      </w:r>
      <w:r w:rsidR="00A7226F" w:rsidRPr="002D12CE">
        <w:rPr>
          <w:i w:val="0"/>
          <w:iCs w:val="0"/>
          <w:sz w:val="28"/>
          <w:szCs w:val="28"/>
        </w:rPr>
        <w:t>х</w:t>
      </w:r>
      <w:r w:rsidR="00454551" w:rsidRPr="002D12CE">
        <w:rPr>
          <w:i w:val="0"/>
          <w:iCs w:val="0"/>
          <w:sz w:val="28"/>
          <w:szCs w:val="28"/>
        </w:rPr>
        <w:t xml:space="preserve"> лагер</w:t>
      </w:r>
      <w:r w:rsidR="00A7226F" w:rsidRPr="002D12CE">
        <w:rPr>
          <w:i w:val="0"/>
          <w:iCs w:val="0"/>
          <w:sz w:val="28"/>
          <w:szCs w:val="28"/>
        </w:rPr>
        <w:t>ей</w:t>
      </w:r>
      <w:r w:rsidR="00454551" w:rsidRPr="002D12CE">
        <w:rPr>
          <w:i w:val="0"/>
          <w:iCs w:val="0"/>
          <w:sz w:val="28"/>
          <w:szCs w:val="28"/>
        </w:rPr>
        <w:t>, которые дают уникальную возможность хорошо отдохнуть, не тратя на это много времени</w:t>
      </w:r>
      <w:r w:rsidR="00C0416B" w:rsidRPr="002D12CE">
        <w:rPr>
          <w:i w:val="0"/>
          <w:iCs w:val="0"/>
          <w:sz w:val="28"/>
          <w:szCs w:val="28"/>
        </w:rPr>
        <w:t xml:space="preserve"> и средств</w:t>
      </w:r>
      <w:r w:rsidR="00454551" w:rsidRPr="002D12CE">
        <w:rPr>
          <w:i w:val="0"/>
          <w:iCs w:val="0"/>
          <w:sz w:val="28"/>
          <w:szCs w:val="28"/>
        </w:rPr>
        <w:t xml:space="preserve">. </w:t>
      </w:r>
    </w:p>
    <w:p w:rsidR="00C2253E" w:rsidRPr="002D12CE" w:rsidRDefault="00C2253E" w:rsidP="002D12CE">
      <w:pPr>
        <w:pStyle w:val="22"/>
        <w:shd w:val="clear" w:color="auto" w:fill="auto"/>
        <w:ind w:firstLine="567"/>
        <w:rPr>
          <w:i w:val="0"/>
          <w:iCs w:val="0"/>
          <w:sz w:val="28"/>
          <w:szCs w:val="28"/>
        </w:rPr>
      </w:pPr>
    </w:p>
    <w:p w:rsidR="00BD4CA0" w:rsidRDefault="00BD4CA0" w:rsidP="002D12CE">
      <w:pPr>
        <w:pStyle w:val="13"/>
        <w:shd w:val="clear" w:color="auto" w:fill="auto"/>
        <w:spacing w:before="0" w:after="0"/>
        <w:ind w:firstLine="567"/>
        <w:rPr>
          <w:color w:val="auto"/>
          <w:sz w:val="28"/>
          <w:szCs w:val="28"/>
        </w:rPr>
      </w:pPr>
      <w:bookmarkStart w:id="8" w:name="sub_1310"/>
      <w:r w:rsidRPr="002D12CE">
        <w:rPr>
          <w:color w:val="auto"/>
          <w:sz w:val="28"/>
          <w:szCs w:val="28"/>
        </w:rPr>
        <w:t xml:space="preserve">7. </w:t>
      </w:r>
      <w:r w:rsidR="00EE2625" w:rsidRPr="002D12CE">
        <w:rPr>
          <w:color w:val="auto"/>
          <w:sz w:val="28"/>
          <w:szCs w:val="28"/>
        </w:rPr>
        <w:t>Задачи инвестиционной политики</w:t>
      </w:r>
    </w:p>
    <w:p w:rsidR="00E25951" w:rsidRPr="002D12CE" w:rsidRDefault="00E25951" w:rsidP="002D12CE">
      <w:pPr>
        <w:pStyle w:val="13"/>
        <w:shd w:val="clear" w:color="auto" w:fill="auto"/>
        <w:spacing w:before="0" w:after="0"/>
        <w:ind w:firstLine="567"/>
        <w:rPr>
          <w:color w:val="auto"/>
          <w:sz w:val="28"/>
          <w:szCs w:val="28"/>
        </w:rPr>
      </w:pPr>
    </w:p>
    <w:p w:rsidR="00BD4CA0" w:rsidRPr="002D12CE" w:rsidRDefault="00BD4CA0" w:rsidP="002D12CE">
      <w:pPr>
        <w:pStyle w:val="13"/>
        <w:shd w:val="clear" w:color="auto" w:fill="auto"/>
        <w:spacing w:before="0" w:after="0"/>
        <w:ind w:firstLine="567"/>
        <w:jc w:val="both"/>
        <w:rPr>
          <w:color w:val="auto"/>
          <w:sz w:val="28"/>
          <w:szCs w:val="28"/>
        </w:rPr>
      </w:pPr>
      <w:r w:rsidRPr="002D12CE">
        <w:rPr>
          <w:color w:val="auto"/>
          <w:sz w:val="28"/>
          <w:szCs w:val="28"/>
        </w:rPr>
        <w:t xml:space="preserve">Исходя из целей Инвестиционной стратегии, анализа факторов, влияющих на инвестиционную привлекательность муниципального района, его сильных и слабых сторон, определены следующие задачи инвестиционной </w:t>
      </w:r>
      <w:r w:rsidR="00224918" w:rsidRPr="002D12CE">
        <w:rPr>
          <w:color w:val="auto"/>
          <w:sz w:val="28"/>
          <w:szCs w:val="28"/>
        </w:rPr>
        <w:t>политики, отраслевые приоритеты:</w:t>
      </w:r>
    </w:p>
    <w:p w:rsidR="00BD4CA0" w:rsidRPr="002D12CE" w:rsidRDefault="00BD4CA0" w:rsidP="002D12CE">
      <w:pPr>
        <w:pStyle w:val="13"/>
        <w:numPr>
          <w:ilvl w:val="0"/>
          <w:numId w:val="33"/>
        </w:numPr>
        <w:shd w:val="clear" w:color="auto" w:fill="auto"/>
        <w:tabs>
          <w:tab w:val="left" w:pos="999"/>
        </w:tabs>
        <w:spacing w:before="0" w:after="0"/>
        <w:ind w:firstLine="567"/>
        <w:jc w:val="both"/>
        <w:rPr>
          <w:color w:val="auto"/>
          <w:sz w:val="28"/>
          <w:szCs w:val="28"/>
        </w:rPr>
      </w:pPr>
      <w:r w:rsidRPr="002D12CE">
        <w:rPr>
          <w:color w:val="auto"/>
          <w:sz w:val="28"/>
          <w:szCs w:val="28"/>
        </w:rPr>
        <w:t>Разработка и выполнение мероприятий направленных на улучшение  инвестиционного климата  в муниципальном районе;</w:t>
      </w:r>
    </w:p>
    <w:p w:rsidR="00BD4CA0" w:rsidRPr="002D12CE" w:rsidRDefault="00BD4CA0" w:rsidP="002D12CE">
      <w:pPr>
        <w:pStyle w:val="13"/>
        <w:numPr>
          <w:ilvl w:val="0"/>
          <w:numId w:val="33"/>
        </w:numPr>
        <w:shd w:val="clear" w:color="auto" w:fill="auto"/>
        <w:tabs>
          <w:tab w:val="left" w:pos="999"/>
        </w:tabs>
        <w:spacing w:before="0" w:after="0"/>
        <w:ind w:firstLine="567"/>
        <w:jc w:val="both"/>
        <w:rPr>
          <w:color w:val="auto"/>
          <w:sz w:val="28"/>
          <w:szCs w:val="28"/>
        </w:rPr>
      </w:pPr>
      <w:r w:rsidRPr="002D12CE">
        <w:rPr>
          <w:color w:val="auto"/>
          <w:sz w:val="28"/>
          <w:szCs w:val="28"/>
        </w:rPr>
        <w:t>Расширение возможностей для частных инвестиций в сферы, традиционно финансировавшиеся преимущественно за счет бюджетных средств, в том числе посредством муниципально-частного партнерства;</w:t>
      </w:r>
    </w:p>
    <w:p w:rsidR="00BD4CA0" w:rsidRPr="002D12CE" w:rsidRDefault="00BD4CA0" w:rsidP="002D12CE">
      <w:pPr>
        <w:pStyle w:val="13"/>
        <w:numPr>
          <w:ilvl w:val="0"/>
          <w:numId w:val="33"/>
        </w:numPr>
        <w:shd w:val="clear" w:color="auto" w:fill="auto"/>
        <w:tabs>
          <w:tab w:val="left" w:pos="1095"/>
        </w:tabs>
        <w:spacing w:before="0" w:after="0"/>
        <w:ind w:firstLine="567"/>
        <w:jc w:val="both"/>
        <w:rPr>
          <w:color w:val="auto"/>
          <w:sz w:val="28"/>
          <w:szCs w:val="28"/>
        </w:rPr>
      </w:pPr>
      <w:r w:rsidRPr="002D12CE">
        <w:rPr>
          <w:color w:val="auto"/>
          <w:sz w:val="28"/>
          <w:szCs w:val="28"/>
        </w:rPr>
        <w:t>Создание высокооплачиваемых и высокопроизводительных рабочих мест, в том числе за счет привлечения инвестиций и повышения конкурентоспособности муниципального района  на внутреннем и внешнем рынках;</w:t>
      </w:r>
    </w:p>
    <w:p w:rsidR="00BD4CA0" w:rsidRPr="002D12CE" w:rsidRDefault="00BD4CA0" w:rsidP="002D12CE">
      <w:pPr>
        <w:pStyle w:val="13"/>
        <w:numPr>
          <w:ilvl w:val="0"/>
          <w:numId w:val="33"/>
        </w:numPr>
        <w:shd w:val="clear" w:color="auto" w:fill="auto"/>
        <w:tabs>
          <w:tab w:val="left" w:pos="1014"/>
        </w:tabs>
        <w:spacing w:before="0" w:after="0"/>
        <w:ind w:firstLine="567"/>
        <w:jc w:val="both"/>
        <w:rPr>
          <w:color w:val="auto"/>
          <w:sz w:val="28"/>
          <w:szCs w:val="28"/>
        </w:rPr>
      </w:pPr>
      <w:r w:rsidRPr="002D12CE">
        <w:rPr>
          <w:color w:val="auto"/>
          <w:sz w:val="28"/>
          <w:szCs w:val="28"/>
        </w:rPr>
        <w:t>Развитие приоритетных для муниципального района видов туризма;</w:t>
      </w:r>
    </w:p>
    <w:p w:rsidR="00BD4CA0" w:rsidRPr="002D12CE" w:rsidRDefault="00BD4CA0" w:rsidP="002D12CE">
      <w:pPr>
        <w:pStyle w:val="22"/>
        <w:shd w:val="clear" w:color="auto" w:fill="auto"/>
        <w:ind w:firstLine="567"/>
        <w:rPr>
          <w:i w:val="0"/>
          <w:color w:val="auto"/>
          <w:sz w:val="28"/>
          <w:szCs w:val="28"/>
        </w:rPr>
      </w:pPr>
      <w:r w:rsidRPr="002D12CE">
        <w:rPr>
          <w:i w:val="0"/>
          <w:color w:val="auto"/>
          <w:sz w:val="28"/>
          <w:szCs w:val="28"/>
        </w:rPr>
        <w:t>- в части улучшения условий ведения бизнеса:</w:t>
      </w:r>
    </w:p>
    <w:p w:rsidR="00BD4CA0" w:rsidRPr="002D12CE" w:rsidRDefault="00BD4CA0" w:rsidP="002D12CE">
      <w:pPr>
        <w:pStyle w:val="13"/>
        <w:numPr>
          <w:ilvl w:val="0"/>
          <w:numId w:val="33"/>
        </w:numPr>
        <w:shd w:val="clear" w:color="auto" w:fill="auto"/>
        <w:tabs>
          <w:tab w:val="left" w:pos="984"/>
        </w:tabs>
        <w:spacing w:before="0" w:after="0"/>
        <w:ind w:firstLine="567"/>
        <w:jc w:val="both"/>
        <w:rPr>
          <w:color w:val="auto"/>
          <w:sz w:val="28"/>
          <w:szCs w:val="28"/>
        </w:rPr>
      </w:pPr>
      <w:r w:rsidRPr="002D12CE">
        <w:rPr>
          <w:color w:val="auto"/>
          <w:sz w:val="28"/>
          <w:szCs w:val="28"/>
        </w:rPr>
        <w:t>Развитие гибкой системы муниципальной поддержки инвесторов;</w:t>
      </w:r>
    </w:p>
    <w:p w:rsidR="00BD4CA0" w:rsidRPr="002D12CE" w:rsidRDefault="00BD4CA0" w:rsidP="002D12CE">
      <w:pPr>
        <w:pStyle w:val="13"/>
        <w:numPr>
          <w:ilvl w:val="0"/>
          <w:numId w:val="33"/>
        </w:numPr>
        <w:shd w:val="clear" w:color="auto" w:fill="auto"/>
        <w:tabs>
          <w:tab w:val="left" w:pos="1014"/>
        </w:tabs>
        <w:spacing w:before="0" w:after="0"/>
        <w:ind w:firstLine="567"/>
        <w:jc w:val="both"/>
        <w:rPr>
          <w:color w:val="auto"/>
          <w:sz w:val="28"/>
          <w:szCs w:val="28"/>
        </w:rPr>
      </w:pPr>
      <w:r w:rsidRPr="002D12CE">
        <w:rPr>
          <w:color w:val="auto"/>
          <w:sz w:val="28"/>
          <w:szCs w:val="28"/>
        </w:rPr>
        <w:t>Формирование положительного имиджа и пропаганда Марксовского муниципального района;</w:t>
      </w:r>
    </w:p>
    <w:p w:rsidR="00BD4CA0" w:rsidRPr="002D12CE" w:rsidRDefault="00BD4CA0" w:rsidP="002D12CE">
      <w:pPr>
        <w:pStyle w:val="22"/>
        <w:shd w:val="clear" w:color="auto" w:fill="auto"/>
        <w:ind w:firstLine="567"/>
        <w:rPr>
          <w:i w:val="0"/>
          <w:color w:val="auto"/>
          <w:sz w:val="28"/>
          <w:szCs w:val="28"/>
        </w:rPr>
      </w:pPr>
      <w:r w:rsidRPr="002D12CE">
        <w:rPr>
          <w:i w:val="0"/>
          <w:color w:val="auto"/>
          <w:sz w:val="28"/>
          <w:szCs w:val="28"/>
        </w:rPr>
        <w:t>- в части развития муниципального района  как места для жизни:</w:t>
      </w:r>
    </w:p>
    <w:p w:rsidR="00BD4CA0" w:rsidRPr="002D12CE" w:rsidRDefault="00BD4CA0" w:rsidP="002D12CE">
      <w:pPr>
        <w:pStyle w:val="13"/>
        <w:numPr>
          <w:ilvl w:val="0"/>
          <w:numId w:val="33"/>
        </w:numPr>
        <w:shd w:val="clear" w:color="auto" w:fill="auto"/>
        <w:tabs>
          <w:tab w:val="left" w:pos="1018"/>
        </w:tabs>
        <w:spacing w:before="0" w:after="0"/>
        <w:ind w:firstLine="567"/>
        <w:jc w:val="both"/>
        <w:rPr>
          <w:color w:val="auto"/>
          <w:sz w:val="28"/>
          <w:szCs w:val="28"/>
        </w:rPr>
      </w:pPr>
      <w:r w:rsidRPr="002D12CE">
        <w:rPr>
          <w:color w:val="auto"/>
          <w:sz w:val="28"/>
          <w:szCs w:val="28"/>
        </w:rPr>
        <w:t>Сбалансированное развитие жилой, транспортной и социальной инфраструктуры муниципального района, повышение качества жизни.</w:t>
      </w:r>
    </w:p>
    <w:p w:rsidR="00BD4CA0" w:rsidRPr="002D12CE" w:rsidRDefault="00BD4CA0" w:rsidP="002D12CE">
      <w:pPr>
        <w:pStyle w:val="13"/>
        <w:shd w:val="clear" w:color="auto" w:fill="auto"/>
        <w:spacing w:before="0" w:after="0"/>
        <w:ind w:firstLine="567"/>
        <w:jc w:val="both"/>
        <w:rPr>
          <w:color w:val="auto"/>
          <w:sz w:val="28"/>
          <w:szCs w:val="28"/>
        </w:rPr>
      </w:pPr>
      <w:r w:rsidRPr="002D12CE">
        <w:rPr>
          <w:color w:val="auto"/>
          <w:sz w:val="28"/>
          <w:szCs w:val="28"/>
        </w:rPr>
        <w:t>Достижение целей и решение задач инвестиционной политики обеспечивается комплексом мер общесистемного характера и специфических мер, применяемых в приоритетных отраслях. Достижение целей инвестиционной политики муниципального района будет осуществляться за счет реализации как мероприятий действующих муниципальных программ Марксовского муниципального района, муниципальных образований муниципального района, так и комплекса дополнительных мероприятий.</w:t>
      </w:r>
    </w:p>
    <w:p w:rsidR="00BD4CA0" w:rsidRPr="002D12CE" w:rsidRDefault="00BD4CA0" w:rsidP="002D12CE">
      <w:pPr>
        <w:pStyle w:val="13"/>
        <w:shd w:val="clear" w:color="auto" w:fill="auto"/>
        <w:spacing w:before="0" w:after="0" w:line="240" w:lineRule="atLeast"/>
        <w:ind w:firstLine="567"/>
        <w:jc w:val="both"/>
        <w:rPr>
          <w:color w:val="auto"/>
          <w:sz w:val="28"/>
          <w:szCs w:val="28"/>
        </w:rPr>
      </w:pPr>
      <w:r w:rsidRPr="002D12CE">
        <w:rPr>
          <w:color w:val="auto"/>
          <w:sz w:val="28"/>
          <w:szCs w:val="28"/>
        </w:rPr>
        <w:t>Необходимо учитывать, что администрация муниципального района имеет ограниченные возможности воздействия на инвестиционный климат. Значительная часть факторов, важных для инвесторов, определяются внешними обстоятельствами или воздействием на федеральном и региональном уровнях. Это требует совместной ответственности и тесного взаимодействия федеральных, региональных и муниципальных органов власти.</w:t>
      </w:r>
    </w:p>
    <w:p w:rsidR="0008147E" w:rsidRPr="002D12CE" w:rsidRDefault="00BD4CA0" w:rsidP="002D12CE">
      <w:pPr>
        <w:pStyle w:val="1"/>
        <w:ind w:firstLine="567"/>
        <w:jc w:val="center"/>
        <w:rPr>
          <w:rFonts w:ascii="Times New Roman" w:hAnsi="Times New Roman"/>
          <w:b w:val="0"/>
          <w:bCs w:val="0"/>
          <w:color w:val="000000"/>
          <w:kern w:val="0"/>
          <w:sz w:val="28"/>
          <w:szCs w:val="28"/>
          <w:lang w:eastAsia="ru-RU"/>
        </w:rPr>
      </w:pPr>
      <w:r w:rsidRPr="002D12CE">
        <w:rPr>
          <w:rFonts w:ascii="Times New Roman" w:hAnsi="Times New Roman"/>
          <w:b w:val="0"/>
          <w:bCs w:val="0"/>
          <w:color w:val="000000"/>
          <w:kern w:val="0"/>
          <w:sz w:val="28"/>
          <w:szCs w:val="28"/>
          <w:lang w:eastAsia="ru-RU"/>
        </w:rPr>
        <w:t>8</w:t>
      </w:r>
      <w:r w:rsidR="007013B7" w:rsidRPr="002D12CE">
        <w:rPr>
          <w:rFonts w:ascii="Times New Roman" w:hAnsi="Times New Roman"/>
          <w:b w:val="0"/>
          <w:bCs w:val="0"/>
          <w:color w:val="000000"/>
          <w:kern w:val="0"/>
          <w:sz w:val="28"/>
          <w:szCs w:val="28"/>
          <w:lang w:eastAsia="ru-RU"/>
        </w:rPr>
        <w:t>.</w:t>
      </w:r>
      <w:r w:rsidR="0008147E" w:rsidRPr="002D12CE">
        <w:rPr>
          <w:rFonts w:ascii="Times New Roman" w:hAnsi="Times New Roman"/>
          <w:b w:val="0"/>
          <w:bCs w:val="0"/>
          <w:color w:val="000000"/>
          <w:kern w:val="0"/>
          <w:sz w:val="28"/>
          <w:szCs w:val="28"/>
          <w:lang w:eastAsia="ru-RU"/>
        </w:rPr>
        <w:t xml:space="preserve"> Отраслевые приоритеты</w:t>
      </w:r>
    </w:p>
    <w:bookmarkEnd w:id="8"/>
    <w:p w:rsidR="0008147E" w:rsidRPr="002D12CE" w:rsidRDefault="0008147E"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Учитывая цель и задачи Стратегии, оценку количественных и качественных характеристик инвестиционного развития района и оценку инвестиционной привлекательности муниципального района, следует выделить следующие приоритетные направления для инвестирования:</w:t>
      </w:r>
    </w:p>
    <w:p w:rsidR="004807C0" w:rsidRPr="002D12CE" w:rsidRDefault="0008147E" w:rsidP="002D12CE">
      <w:pPr>
        <w:ind w:firstLine="567"/>
        <w:jc w:val="both"/>
        <w:rPr>
          <w:rFonts w:ascii="Times New Roman" w:eastAsia="Times New Roman" w:hAnsi="Times New Roman" w:cs="Times New Roman"/>
          <w:sz w:val="28"/>
          <w:szCs w:val="28"/>
        </w:rPr>
      </w:pPr>
      <w:bookmarkStart w:id="9" w:name="sub_13011"/>
      <w:r w:rsidRPr="002D12CE">
        <w:rPr>
          <w:rFonts w:ascii="Times New Roman" w:eastAsia="Times New Roman" w:hAnsi="Times New Roman" w:cs="Times New Roman"/>
          <w:sz w:val="28"/>
          <w:szCs w:val="28"/>
        </w:rPr>
        <w:t xml:space="preserve">1. </w:t>
      </w:r>
      <w:r w:rsidR="004807C0" w:rsidRPr="002D12CE">
        <w:rPr>
          <w:rFonts w:ascii="Times New Roman" w:eastAsia="Times New Roman" w:hAnsi="Times New Roman" w:cs="Times New Roman"/>
          <w:sz w:val="28"/>
          <w:szCs w:val="28"/>
        </w:rPr>
        <w:t xml:space="preserve">Планомерное развитие агропромышленного комплекса </w:t>
      </w:r>
      <w:r w:rsidR="007274D6" w:rsidRPr="002D12CE">
        <w:rPr>
          <w:rFonts w:ascii="Times New Roman" w:eastAsia="Times New Roman" w:hAnsi="Times New Roman" w:cs="Times New Roman"/>
          <w:sz w:val="28"/>
          <w:szCs w:val="28"/>
        </w:rPr>
        <w:t>муниципального района</w:t>
      </w:r>
      <w:r w:rsidR="004807C0" w:rsidRPr="002D12CE">
        <w:rPr>
          <w:rFonts w:ascii="Times New Roman" w:eastAsia="Times New Roman" w:hAnsi="Times New Roman" w:cs="Times New Roman"/>
          <w:sz w:val="28"/>
          <w:szCs w:val="28"/>
        </w:rPr>
        <w:t xml:space="preserve"> для обеспечения потребности </w:t>
      </w:r>
      <w:r w:rsidR="007274D6" w:rsidRPr="002D12CE">
        <w:rPr>
          <w:rFonts w:ascii="Times New Roman" w:eastAsia="Times New Roman" w:hAnsi="Times New Roman" w:cs="Times New Roman"/>
          <w:sz w:val="28"/>
          <w:szCs w:val="28"/>
        </w:rPr>
        <w:t xml:space="preserve">населения района и области </w:t>
      </w:r>
      <w:r w:rsidR="004807C0" w:rsidRPr="002D12CE">
        <w:rPr>
          <w:rFonts w:ascii="Times New Roman" w:eastAsia="Times New Roman" w:hAnsi="Times New Roman" w:cs="Times New Roman"/>
          <w:sz w:val="28"/>
          <w:szCs w:val="28"/>
        </w:rPr>
        <w:t xml:space="preserve"> в основных продуктах питания за счет развития основных направлений (молочное и мясное животноводство, птицеводство, производство технических и зернобобовых культур, овощей открытого грунта, строительство овощехранилищ, переработка сельскохозяйственной продукции, развитие мелиорации сельскохозяйственных земель) путем повышения производительности труда, внедрения ресурсосберегающих технологий и инновационных технологий производства продукции АПК, создания современной инфраструктуры хранения, переработки, транспортировки и сбыта продукции АПК.</w:t>
      </w:r>
    </w:p>
    <w:p w:rsidR="0008147E" w:rsidRPr="002D12CE" w:rsidRDefault="007274D6" w:rsidP="002D12CE">
      <w:pPr>
        <w:ind w:firstLine="567"/>
        <w:jc w:val="both"/>
        <w:rPr>
          <w:rFonts w:ascii="Times New Roman" w:eastAsia="Times New Roman" w:hAnsi="Times New Roman" w:cs="Times New Roman"/>
          <w:sz w:val="28"/>
          <w:szCs w:val="28"/>
        </w:rPr>
      </w:pPr>
      <w:bookmarkStart w:id="10" w:name="sub_13012"/>
      <w:bookmarkEnd w:id="9"/>
      <w:r w:rsidRPr="002D12CE">
        <w:rPr>
          <w:rFonts w:ascii="Times New Roman" w:eastAsia="Times New Roman" w:hAnsi="Times New Roman" w:cs="Times New Roman"/>
          <w:sz w:val="28"/>
          <w:szCs w:val="28"/>
        </w:rPr>
        <w:t>2</w:t>
      </w:r>
      <w:r w:rsidR="0008147E" w:rsidRPr="002D12CE">
        <w:rPr>
          <w:rFonts w:ascii="Times New Roman" w:eastAsia="Times New Roman" w:hAnsi="Times New Roman" w:cs="Times New Roman"/>
          <w:sz w:val="28"/>
          <w:szCs w:val="28"/>
        </w:rPr>
        <w:t>. Стимулирование развития обрабатывающих производств путем развития металлургического производства</w:t>
      </w:r>
      <w:r w:rsidRPr="002D12CE">
        <w:rPr>
          <w:rFonts w:ascii="Times New Roman" w:eastAsia="Times New Roman" w:hAnsi="Times New Roman" w:cs="Times New Roman"/>
          <w:sz w:val="28"/>
          <w:szCs w:val="28"/>
        </w:rPr>
        <w:t>,</w:t>
      </w:r>
      <w:r w:rsidR="0008147E" w:rsidRPr="002D12CE">
        <w:rPr>
          <w:rFonts w:ascii="Times New Roman" w:eastAsia="Times New Roman" w:hAnsi="Times New Roman" w:cs="Times New Roman"/>
          <w:sz w:val="28"/>
          <w:szCs w:val="28"/>
        </w:rPr>
        <w:t xml:space="preserve"> производства готовых металлических изделий,</w:t>
      </w:r>
      <w:r w:rsidRPr="002D12CE">
        <w:rPr>
          <w:rFonts w:ascii="Times New Roman" w:eastAsia="Times New Roman" w:hAnsi="Times New Roman" w:cs="Times New Roman"/>
          <w:sz w:val="28"/>
          <w:szCs w:val="28"/>
        </w:rPr>
        <w:t xml:space="preserve"> электро</w:t>
      </w:r>
      <w:r w:rsidR="00F00606" w:rsidRPr="002D12CE">
        <w:rPr>
          <w:rFonts w:ascii="Times New Roman" w:eastAsia="Times New Roman" w:hAnsi="Times New Roman" w:cs="Times New Roman"/>
          <w:sz w:val="28"/>
          <w:szCs w:val="28"/>
        </w:rPr>
        <w:t>оборудования,</w:t>
      </w:r>
      <w:r w:rsidRPr="002D12CE">
        <w:rPr>
          <w:rFonts w:ascii="Times New Roman" w:eastAsia="Times New Roman" w:hAnsi="Times New Roman" w:cs="Times New Roman"/>
          <w:sz w:val="28"/>
          <w:szCs w:val="28"/>
        </w:rPr>
        <w:t>резинотехнических изделий</w:t>
      </w:r>
      <w:r w:rsidR="0008147E" w:rsidRPr="002D12CE">
        <w:rPr>
          <w:rFonts w:ascii="Times New Roman" w:eastAsia="Times New Roman" w:hAnsi="Times New Roman" w:cs="Times New Roman"/>
          <w:sz w:val="28"/>
          <w:szCs w:val="28"/>
        </w:rPr>
        <w:t>.</w:t>
      </w:r>
    </w:p>
    <w:p w:rsidR="00FE5A4B" w:rsidRPr="002D12CE" w:rsidRDefault="00F00606" w:rsidP="002D12CE">
      <w:pPr>
        <w:pStyle w:val="13"/>
        <w:shd w:val="clear" w:color="auto" w:fill="auto"/>
        <w:tabs>
          <w:tab w:val="left" w:pos="1057"/>
        </w:tabs>
        <w:spacing w:before="0" w:after="0"/>
        <w:ind w:firstLine="567"/>
        <w:jc w:val="both"/>
        <w:rPr>
          <w:sz w:val="28"/>
          <w:szCs w:val="28"/>
        </w:rPr>
      </w:pPr>
      <w:bookmarkStart w:id="11" w:name="sub_13013"/>
      <w:bookmarkEnd w:id="10"/>
      <w:r w:rsidRPr="002D12CE">
        <w:rPr>
          <w:sz w:val="28"/>
          <w:szCs w:val="28"/>
        </w:rPr>
        <w:t>3. Развитие инфраструктуры</w:t>
      </w:r>
      <w:r w:rsidR="00FE5A4B" w:rsidRPr="002D12CE">
        <w:rPr>
          <w:sz w:val="28"/>
          <w:szCs w:val="28"/>
        </w:rPr>
        <w:t xml:space="preserve"> по следующим направлениям:</w:t>
      </w:r>
    </w:p>
    <w:p w:rsidR="00FE5A4B" w:rsidRPr="002D12CE" w:rsidRDefault="00FE5A4B" w:rsidP="002D12CE">
      <w:pPr>
        <w:pStyle w:val="13"/>
        <w:shd w:val="clear" w:color="auto" w:fill="auto"/>
        <w:tabs>
          <w:tab w:val="left" w:pos="1057"/>
        </w:tabs>
        <w:spacing w:before="0" w:after="0"/>
        <w:ind w:firstLine="567"/>
        <w:jc w:val="both"/>
        <w:rPr>
          <w:sz w:val="28"/>
          <w:szCs w:val="28"/>
        </w:rPr>
      </w:pPr>
      <w:r w:rsidRPr="002D12CE">
        <w:rPr>
          <w:sz w:val="28"/>
          <w:szCs w:val="28"/>
        </w:rPr>
        <w:t>- благоустройство и реконструкция существующих зеленых зон отдыха и создание новых парковых зон, пешеходных зон, модернизация пляжей, спортивных сооружений в шаговой доступности для жителей г.Маркса и района, улучшение внешнего облика города Маркса и сельских населенных пунктов</w:t>
      </w:r>
      <w:r w:rsidR="00F61097" w:rsidRPr="002D12CE">
        <w:rPr>
          <w:sz w:val="28"/>
          <w:szCs w:val="28"/>
        </w:rPr>
        <w:t xml:space="preserve"> Марксовского района</w:t>
      </w:r>
      <w:r w:rsidRPr="002D12CE">
        <w:rPr>
          <w:sz w:val="28"/>
          <w:szCs w:val="28"/>
        </w:rPr>
        <w:t>;</w:t>
      </w:r>
    </w:p>
    <w:p w:rsidR="00FE5A4B" w:rsidRPr="002D12CE" w:rsidRDefault="00FE5A4B" w:rsidP="002D12CE">
      <w:pPr>
        <w:pStyle w:val="13"/>
        <w:shd w:val="clear" w:color="auto" w:fill="auto"/>
        <w:tabs>
          <w:tab w:val="left" w:pos="894"/>
        </w:tabs>
        <w:spacing w:before="0" w:after="0"/>
        <w:ind w:firstLine="567"/>
        <w:jc w:val="both"/>
        <w:rPr>
          <w:sz w:val="28"/>
          <w:szCs w:val="28"/>
        </w:rPr>
      </w:pPr>
      <w:r w:rsidRPr="002D12CE">
        <w:rPr>
          <w:sz w:val="28"/>
          <w:szCs w:val="28"/>
        </w:rPr>
        <w:t>-комплексное развитие территорий, включающее строительство жилой, социальной, торговой и иной инфраструктуры, создание рабочих мест;</w:t>
      </w:r>
    </w:p>
    <w:p w:rsidR="00FE5A4B" w:rsidRPr="002D12CE" w:rsidRDefault="00FE5A4B" w:rsidP="002D12CE">
      <w:pPr>
        <w:pStyle w:val="13"/>
        <w:shd w:val="clear" w:color="auto" w:fill="auto"/>
        <w:tabs>
          <w:tab w:val="left" w:pos="894"/>
        </w:tabs>
        <w:spacing w:before="0" w:after="0"/>
        <w:ind w:firstLine="567"/>
        <w:jc w:val="both"/>
        <w:rPr>
          <w:sz w:val="28"/>
          <w:szCs w:val="28"/>
        </w:rPr>
      </w:pPr>
      <w:r w:rsidRPr="002D12CE">
        <w:rPr>
          <w:sz w:val="28"/>
          <w:szCs w:val="28"/>
        </w:rPr>
        <w:t>-реконструкция и модернизация существующих сетей коммунальной инфраструктуры.</w:t>
      </w:r>
    </w:p>
    <w:p w:rsidR="0008147E" w:rsidRPr="002D12CE" w:rsidRDefault="0008147E" w:rsidP="002D12CE">
      <w:pPr>
        <w:ind w:firstLine="567"/>
        <w:jc w:val="both"/>
        <w:rPr>
          <w:rFonts w:ascii="Times New Roman" w:eastAsia="Times New Roman" w:hAnsi="Times New Roman" w:cs="Times New Roman"/>
          <w:sz w:val="28"/>
          <w:szCs w:val="28"/>
        </w:rPr>
      </w:pPr>
      <w:bookmarkStart w:id="12" w:name="sub_13014"/>
      <w:bookmarkEnd w:id="11"/>
      <w:r w:rsidRPr="002D12CE">
        <w:rPr>
          <w:rFonts w:ascii="Times New Roman" w:eastAsia="Times New Roman" w:hAnsi="Times New Roman" w:cs="Times New Roman"/>
          <w:sz w:val="28"/>
          <w:szCs w:val="28"/>
        </w:rPr>
        <w:t>4</w:t>
      </w:r>
      <w:bookmarkStart w:id="13" w:name="sub_13015"/>
      <w:bookmarkEnd w:id="12"/>
      <w:r w:rsidR="004807C0" w:rsidRPr="002D12CE">
        <w:rPr>
          <w:rFonts w:ascii="Times New Roman" w:eastAsia="Times New Roman" w:hAnsi="Times New Roman" w:cs="Times New Roman"/>
          <w:sz w:val="28"/>
          <w:szCs w:val="28"/>
        </w:rPr>
        <w:t>.</w:t>
      </w:r>
      <w:r w:rsidR="00F61097" w:rsidRPr="002D12CE">
        <w:rPr>
          <w:rFonts w:ascii="Times New Roman" w:eastAsia="Times New Roman" w:hAnsi="Times New Roman" w:cs="Times New Roman"/>
          <w:sz w:val="28"/>
          <w:szCs w:val="28"/>
        </w:rPr>
        <w:t xml:space="preserve"> </w:t>
      </w:r>
      <w:r w:rsidR="00FB28A8" w:rsidRPr="002D12CE">
        <w:rPr>
          <w:rFonts w:ascii="Times New Roman" w:eastAsia="Times New Roman" w:hAnsi="Times New Roman" w:cs="Times New Roman"/>
          <w:sz w:val="28"/>
          <w:szCs w:val="28"/>
        </w:rPr>
        <w:t>Развитие приоритетных для района видов туризма.</w:t>
      </w:r>
    </w:p>
    <w:bookmarkEnd w:id="13"/>
    <w:p w:rsidR="00573320" w:rsidRPr="002D12CE" w:rsidRDefault="00573320" w:rsidP="002D12CE">
      <w:pPr>
        <w:pStyle w:val="13"/>
        <w:shd w:val="clear" w:color="auto" w:fill="auto"/>
        <w:spacing w:before="0" w:after="0" w:line="270" w:lineRule="exact"/>
        <w:ind w:firstLine="567"/>
        <w:jc w:val="left"/>
        <w:rPr>
          <w:color w:val="0070C0"/>
          <w:sz w:val="28"/>
          <w:szCs w:val="28"/>
        </w:rPr>
      </w:pPr>
    </w:p>
    <w:p w:rsidR="00A352A6" w:rsidRDefault="00BD4CA0" w:rsidP="002D12CE">
      <w:pPr>
        <w:pStyle w:val="13"/>
        <w:shd w:val="clear" w:color="auto" w:fill="auto"/>
        <w:spacing w:before="0" w:after="0" w:line="270" w:lineRule="exact"/>
        <w:ind w:firstLine="567"/>
        <w:jc w:val="left"/>
        <w:rPr>
          <w:color w:val="auto"/>
          <w:sz w:val="28"/>
          <w:szCs w:val="28"/>
        </w:rPr>
      </w:pPr>
      <w:r w:rsidRPr="002D12CE">
        <w:rPr>
          <w:color w:val="auto"/>
          <w:sz w:val="28"/>
          <w:szCs w:val="28"/>
        </w:rPr>
        <w:t>9</w:t>
      </w:r>
      <w:r w:rsidR="00E426C3" w:rsidRPr="002D12CE">
        <w:rPr>
          <w:color w:val="auto"/>
          <w:sz w:val="28"/>
          <w:szCs w:val="28"/>
        </w:rPr>
        <w:t>. Система мероприятий по реализации Инвестиционной с</w:t>
      </w:r>
      <w:r w:rsidR="0098220B" w:rsidRPr="002D12CE">
        <w:rPr>
          <w:color w:val="auto"/>
          <w:sz w:val="28"/>
          <w:szCs w:val="28"/>
        </w:rPr>
        <w:t>тратегии</w:t>
      </w:r>
    </w:p>
    <w:p w:rsidR="00E25951" w:rsidRPr="002D12CE" w:rsidRDefault="00E25951" w:rsidP="002D12CE">
      <w:pPr>
        <w:pStyle w:val="13"/>
        <w:shd w:val="clear" w:color="auto" w:fill="auto"/>
        <w:spacing w:before="0" w:after="0" w:line="270" w:lineRule="exact"/>
        <w:ind w:firstLine="567"/>
        <w:jc w:val="left"/>
        <w:rPr>
          <w:color w:val="auto"/>
          <w:sz w:val="28"/>
          <w:szCs w:val="28"/>
        </w:rPr>
      </w:pPr>
    </w:p>
    <w:p w:rsidR="00A352A6" w:rsidRPr="002D12CE" w:rsidRDefault="00E426C3" w:rsidP="002D12CE">
      <w:pPr>
        <w:pStyle w:val="13"/>
        <w:shd w:val="clear" w:color="auto" w:fill="auto"/>
        <w:spacing w:before="0" w:after="0"/>
        <w:ind w:firstLine="567"/>
        <w:jc w:val="both"/>
        <w:rPr>
          <w:sz w:val="28"/>
          <w:szCs w:val="28"/>
        </w:rPr>
      </w:pPr>
      <w:r w:rsidRPr="002D12CE">
        <w:rPr>
          <w:color w:val="auto"/>
          <w:sz w:val="28"/>
          <w:szCs w:val="28"/>
        </w:rPr>
        <w:t>Ко</w:t>
      </w:r>
      <w:r w:rsidRPr="002D12CE">
        <w:rPr>
          <w:sz w:val="28"/>
          <w:szCs w:val="28"/>
        </w:rPr>
        <w:t xml:space="preserve">мплексный механизм поддержки инвестиционной деятельности в </w:t>
      </w:r>
      <w:r w:rsidR="00557881" w:rsidRPr="002D12CE">
        <w:rPr>
          <w:sz w:val="28"/>
          <w:szCs w:val="28"/>
        </w:rPr>
        <w:t xml:space="preserve">муниципальном районе </w:t>
      </w:r>
      <w:r w:rsidRPr="002D12CE">
        <w:rPr>
          <w:sz w:val="28"/>
          <w:szCs w:val="28"/>
        </w:rPr>
        <w:t xml:space="preserve">предусматривает набор общесистемных мер, направленных на повышение инвестиционной привлекательности </w:t>
      </w:r>
      <w:r w:rsidR="00557881" w:rsidRPr="002D12CE">
        <w:rPr>
          <w:sz w:val="28"/>
          <w:szCs w:val="28"/>
        </w:rPr>
        <w:t xml:space="preserve">района </w:t>
      </w:r>
      <w:r w:rsidRPr="002D12CE">
        <w:rPr>
          <w:sz w:val="28"/>
          <w:szCs w:val="28"/>
        </w:rPr>
        <w:t>в целом, и специфических мер, обеспечивающих достижение стратегических целей</w:t>
      </w:r>
      <w:r w:rsidR="00685859" w:rsidRPr="002D12CE">
        <w:rPr>
          <w:sz w:val="28"/>
          <w:szCs w:val="28"/>
        </w:rPr>
        <w:t xml:space="preserve"> и задач</w:t>
      </w:r>
      <w:r w:rsidRPr="002D12CE">
        <w:rPr>
          <w:sz w:val="28"/>
          <w:szCs w:val="28"/>
        </w:rPr>
        <w:t xml:space="preserve"> путем поддержки приоритетных секторов. </w:t>
      </w:r>
      <w:r w:rsidR="00FA057B" w:rsidRPr="002D12CE">
        <w:rPr>
          <w:color w:val="auto"/>
          <w:sz w:val="28"/>
          <w:szCs w:val="28"/>
        </w:rPr>
        <w:t>П</w:t>
      </w:r>
      <w:r w:rsidRPr="002D12CE">
        <w:rPr>
          <w:color w:val="auto"/>
          <w:sz w:val="28"/>
          <w:szCs w:val="28"/>
        </w:rPr>
        <w:t xml:space="preserve">лан мероприятий по реализации Инвестиционной стратегии на </w:t>
      </w:r>
      <w:r w:rsidR="00FA057B" w:rsidRPr="002D12CE">
        <w:rPr>
          <w:color w:val="auto"/>
          <w:sz w:val="28"/>
          <w:szCs w:val="28"/>
        </w:rPr>
        <w:t>весь период ее реализации указан в приложении №1 к настоящей Стратегии</w:t>
      </w:r>
      <w:r w:rsidRPr="002D12CE">
        <w:rPr>
          <w:color w:val="auto"/>
          <w:sz w:val="28"/>
          <w:szCs w:val="28"/>
        </w:rPr>
        <w:t>.</w:t>
      </w:r>
    </w:p>
    <w:p w:rsidR="00A22831" w:rsidRPr="002D12CE" w:rsidRDefault="00A22831" w:rsidP="002D12CE">
      <w:pPr>
        <w:pStyle w:val="13"/>
        <w:shd w:val="clear" w:color="auto" w:fill="auto"/>
        <w:spacing w:before="0" w:after="0" w:line="270" w:lineRule="exact"/>
        <w:ind w:firstLine="567"/>
        <w:jc w:val="left"/>
        <w:rPr>
          <w:color w:val="auto"/>
          <w:sz w:val="28"/>
          <w:szCs w:val="28"/>
        </w:rPr>
      </w:pPr>
    </w:p>
    <w:p w:rsidR="00332200" w:rsidRDefault="00BD4CA0" w:rsidP="002D12CE">
      <w:pPr>
        <w:pStyle w:val="13"/>
        <w:shd w:val="clear" w:color="auto" w:fill="auto"/>
        <w:spacing w:before="0" w:after="0" w:line="270" w:lineRule="exact"/>
        <w:ind w:firstLine="567"/>
        <w:jc w:val="left"/>
        <w:rPr>
          <w:color w:val="auto"/>
          <w:sz w:val="28"/>
          <w:szCs w:val="28"/>
        </w:rPr>
      </w:pPr>
      <w:r w:rsidRPr="002D12CE">
        <w:rPr>
          <w:color w:val="auto"/>
          <w:sz w:val="28"/>
          <w:szCs w:val="28"/>
        </w:rPr>
        <w:t>10</w:t>
      </w:r>
      <w:r w:rsidR="00332200" w:rsidRPr="002D12CE">
        <w:rPr>
          <w:color w:val="auto"/>
          <w:sz w:val="28"/>
          <w:szCs w:val="28"/>
        </w:rPr>
        <w:t>. Участники и механизмы реализации Инвестиционной стратегии.</w:t>
      </w:r>
    </w:p>
    <w:p w:rsidR="00E25951" w:rsidRPr="002D12CE" w:rsidRDefault="00E25951" w:rsidP="002D12CE">
      <w:pPr>
        <w:pStyle w:val="13"/>
        <w:shd w:val="clear" w:color="auto" w:fill="auto"/>
        <w:spacing w:before="0" w:after="0" w:line="270" w:lineRule="exact"/>
        <w:ind w:firstLine="567"/>
        <w:jc w:val="left"/>
        <w:rPr>
          <w:color w:val="FF0000"/>
          <w:sz w:val="28"/>
          <w:szCs w:val="28"/>
        </w:rPr>
      </w:pP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Механизмами реализации Инвестиционной стратегии являются:</w:t>
      </w:r>
    </w:p>
    <w:p w:rsidR="00332200" w:rsidRPr="002D12CE" w:rsidRDefault="00332200" w:rsidP="002D12CE">
      <w:pPr>
        <w:pStyle w:val="13"/>
        <w:numPr>
          <w:ilvl w:val="0"/>
          <w:numId w:val="11"/>
        </w:numPr>
        <w:shd w:val="clear" w:color="auto" w:fill="auto"/>
        <w:tabs>
          <w:tab w:val="left" w:pos="1411"/>
        </w:tabs>
        <w:spacing w:before="0" w:after="0"/>
        <w:ind w:firstLine="567"/>
        <w:jc w:val="both"/>
        <w:rPr>
          <w:sz w:val="28"/>
          <w:szCs w:val="28"/>
        </w:rPr>
      </w:pPr>
      <w:r w:rsidRPr="002D12CE">
        <w:rPr>
          <w:sz w:val="28"/>
          <w:szCs w:val="28"/>
        </w:rPr>
        <w:t>Муниципальные программы Марксовского муниципального района, в том числе муниципальные п</w:t>
      </w:r>
      <w:r w:rsidR="008B0B38" w:rsidRPr="002D12CE">
        <w:rPr>
          <w:sz w:val="28"/>
          <w:szCs w:val="28"/>
        </w:rPr>
        <w:t>рограммы сельских поселений и муниципального образования</w:t>
      </w:r>
      <w:r w:rsidRPr="002D12CE">
        <w:rPr>
          <w:sz w:val="28"/>
          <w:szCs w:val="28"/>
        </w:rPr>
        <w:t xml:space="preserve"> г.Маркс.</w:t>
      </w:r>
    </w:p>
    <w:p w:rsidR="00332200" w:rsidRPr="002D12CE" w:rsidRDefault="00332200" w:rsidP="002D12CE">
      <w:pPr>
        <w:pStyle w:val="13"/>
        <w:numPr>
          <w:ilvl w:val="0"/>
          <w:numId w:val="11"/>
        </w:numPr>
        <w:shd w:val="clear" w:color="auto" w:fill="auto"/>
        <w:tabs>
          <w:tab w:val="left" w:pos="1421"/>
        </w:tabs>
        <w:spacing w:before="0" w:after="0"/>
        <w:ind w:firstLine="567"/>
        <w:jc w:val="both"/>
        <w:rPr>
          <w:sz w:val="28"/>
          <w:szCs w:val="28"/>
        </w:rPr>
      </w:pPr>
      <w:r w:rsidRPr="002D12CE">
        <w:rPr>
          <w:sz w:val="28"/>
          <w:szCs w:val="28"/>
        </w:rPr>
        <w:t xml:space="preserve">Государственные программы </w:t>
      </w:r>
      <w:r w:rsidR="00A22831" w:rsidRPr="002D12CE">
        <w:rPr>
          <w:sz w:val="28"/>
          <w:szCs w:val="28"/>
        </w:rPr>
        <w:t>Саратовской области</w:t>
      </w:r>
      <w:r w:rsidRPr="002D12CE">
        <w:rPr>
          <w:sz w:val="28"/>
          <w:szCs w:val="28"/>
        </w:rPr>
        <w:t>.</w:t>
      </w:r>
    </w:p>
    <w:p w:rsidR="00332200" w:rsidRPr="002D12CE" w:rsidRDefault="00332200" w:rsidP="002D12CE">
      <w:pPr>
        <w:pStyle w:val="13"/>
        <w:numPr>
          <w:ilvl w:val="0"/>
          <w:numId w:val="11"/>
        </w:numPr>
        <w:shd w:val="clear" w:color="auto" w:fill="auto"/>
        <w:tabs>
          <w:tab w:val="left" w:pos="1411"/>
        </w:tabs>
        <w:spacing w:before="0" w:after="0"/>
        <w:ind w:firstLine="567"/>
        <w:jc w:val="both"/>
        <w:rPr>
          <w:sz w:val="28"/>
          <w:szCs w:val="28"/>
        </w:rPr>
      </w:pPr>
      <w:r w:rsidRPr="002D12CE">
        <w:rPr>
          <w:sz w:val="28"/>
          <w:szCs w:val="28"/>
        </w:rPr>
        <w:t>Инструменты государственно-частного партнерства, разрабатываемые на основе положений федеральных и муниципальных нормативных правовых актов.</w:t>
      </w:r>
    </w:p>
    <w:p w:rsidR="00332200" w:rsidRPr="002D12CE" w:rsidRDefault="00332200" w:rsidP="002D12CE">
      <w:pPr>
        <w:pStyle w:val="13"/>
        <w:numPr>
          <w:ilvl w:val="0"/>
          <w:numId w:val="11"/>
        </w:numPr>
        <w:shd w:val="clear" w:color="auto" w:fill="auto"/>
        <w:tabs>
          <w:tab w:val="left" w:pos="1421"/>
        </w:tabs>
        <w:spacing w:before="0" w:after="0"/>
        <w:ind w:firstLine="567"/>
        <w:jc w:val="both"/>
        <w:rPr>
          <w:sz w:val="28"/>
          <w:szCs w:val="28"/>
        </w:rPr>
      </w:pPr>
      <w:r w:rsidRPr="002D12CE">
        <w:rPr>
          <w:sz w:val="28"/>
          <w:szCs w:val="28"/>
        </w:rPr>
        <w:t>Инвестиционные программы естественных монополий.</w:t>
      </w:r>
    </w:p>
    <w:p w:rsidR="00332200" w:rsidRPr="002D12CE" w:rsidRDefault="00332200" w:rsidP="002D12CE">
      <w:pPr>
        <w:pStyle w:val="13"/>
        <w:numPr>
          <w:ilvl w:val="0"/>
          <w:numId w:val="11"/>
        </w:numPr>
        <w:shd w:val="clear" w:color="auto" w:fill="auto"/>
        <w:tabs>
          <w:tab w:val="left" w:pos="1421"/>
        </w:tabs>
        <w:spacing w:before="0" w:after="0"/>
        <w:ind w:firstLine="567"/>
        <w:jc w:val="both"/>
        <w:rPr>
          <w:sz w:val="28"/>
          <w:szCs w:val="28"/>
        </w:rPr>
      </w:pPr>
      <w:r w:rsidRPr="002D12CE">
        <w:rPr>
          <w:sz w:val="28"/>
          <w:szCs w:val="28"/>
        </w:rPr>
        <w:t>Система взаимодействия с инвесторами через Инвестиционный портал и через уполномоченный орган по работе с инвесторами.</w:t>
      </w:r>
    </w:p>
    <w:p w:rsidR="00332200" w:rsidRPr="002D12CE" w:rsidRDefault="00332200" w:rsidP="002D12CE">
      <w:pPr>
        <w:pStyle w:val="13"/>
        <w:numPr>
          <w:ilvl w:val="0"/>
          <w:numId w:val="11"/>
        </w:numPr>
        <w:shd w:val="clear" w:color="auto" w:fill="auto"/>
        <w:tabs>
          <w:tab w:val="left" w:pos="1426"/>
        </w:tabs>
        <w:spacing w:before="0" w:after="0"/>
        <w:ind w:firstLine="567"/>
        <w:jc w:val="both"/>
        <w:rPr>
          <w:sz w:val="28"/>
          <w:szCs w:val="28"/>
        </w:rPr>
      </w:pPr>
      <w:r w:rsidRPr="002D12CE">
        <w:rPr>
          <w:sz w:val="28"/>
          <w:szCs w:val="28"/>
        </w:rPr>
        <w:t>Система мер государственной, муниципальной поддержки, действующая в муниципальном районе.</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Участниками реализации Инвестиционной стратегии являются: хозяйствующие субъекты, осуществляющие (планирующие осуществлять) деятельность на территории Марксовского муниципального района, органы местного самоуправления, территориальные органы федеральных органов государственной власти, общественные объединения и другие организации.</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Комплексное управление реализацией Стратегии осуществляет администрация Марксовского муниципального района</w:t>
      </w:r>
      <w:r w:rsidR="00801FFF" w:rsidRPr="002D12CE">
        <w:rPr>
          <w:sz w:val="28"/>
          <w:szCs w:val="28"/>
        </w:rPr>
        <w:t xml:space="preserve"> в лице</w:t>
      </w:r>
      <w:r w:rsidR="00815D12" w:rsidRPr="002D12CE">
        <w:rPr>
          <w:sz w:val="28"/>
          <w:szCs w:val="28"/>
        </w:rPr>
        <w:t xml:space="preserve"> </w:t>
      </w:r>
      <w:r w:rsidR="00801FFF" w:rsidRPr="002D12CE">
        <w:rPr>
          <w:sz w:val="28"/>
          <w:szCs w:val="28"/>
        </w:rPr>
        <w:t>управления экономического развития и торговли  администрации Марксовского муниципального района.</w:t>
      </w:r>
    </w:p>
    <w:p w:rsidR="00332200" w:rsidRPr="002D12CE" w:rsidRDefault="00332200" w:rsidP="002D12CE">
      <w:pPr>
        <w:pStyle w:val="13"/>
        <w:shd w:val="clear" w:color="auto" w:fill="auto"/>
        <w:spacing w:before="0" w:after="0"/>
        <w:ind w:firstLine="567"/>
        <w:jc w:val="both"/>
        <w:rPr>
          <w:sz w:val="28"/>
          <w:szCs w:val="28"/>
        </w:rPr>
      </w:pPr>
      <w:r w:rsidRPr="002D12CE">
        <w:rPr>
          <w:rStyle w:val="31"/>
          <w:b w:val="0"/>
          <w:sz w:val="28"/>
          <w:szCs w:val="28"/>
        </w:rPr>
        <w:t>Глава администрации муниципального района</w:t>
      </w:r>
      <w:r w:rsidRPr="002D12CE">
        <w:rPr>
          <w:sz w:val="28"/>
          <w:szCs w:val="28"/>
        </w:rPr>
        <w:t xml:space="preserve"> утверждает Инвестиционную стратегию Марксовского муниципального района, ежегодно в рамках отчета о деятельности администрац</w:t>
      </w:r>
      <w:r w:rsidR="00654BD6" w:rsidRPr="002D12CE">
        <w:rPr>
          <w:sz w:val="28"/>
          <w:szCs w:val="28"/>
        </w:rPr>
        <w:t>ии перед депутатами Собрания Марксовского муниципального района</w:t>
      </w:r>
      <w:r w:rsidRPr="002D12CE">
        <w:rPr>
          <w:sz w:val="28"/>
          <w:szCs w:val="28"/>
        </w:rPr>
        <w:t xml:space="preserve"> обращается с посланием об инвестиционном климате в муниципальном районе. В послании отражаются результаты реализации Инвестиционной стратегии, определяются основные направления и приоритеты инвестиционной политики муниципального района и сообщается о ключевых мерах, которые необходимо реализовать в следующем году в целях привлечения инвестиций и улучшения условий ведения бизнеса в районе.</w:t>
      </w:r>
    </w:p>
    <w:p w:rsidR="00332200" w:rsidRPr="002D12CE" w:rsidRDefault="00332200" w:rsidP="002D12CE">
      <w:pPr>
        <w:pStyle w:val="12"/>
        <w:keepNext/>
        <w:keepLines/>
        <w:shd w:val="clear" w:color="auto" w:fill="auto"/>
        <w:spacing w:after="0"/>
        <w:ind w:firstLine="567"/>
        <w:jc w:val="both"/>
        <w:rPr>
          <w:b w:val="0"/>
          <w:sz w:val="28"/>
          <w:szCs w:val="28"/>
        </w:rPr>
      </w:pPr>
      <w:r w:rsidRPr="002D12CE">
        <w:rPr>
          <w:b w:val="0"/>
          <w:sz w:val="28"/>
          <w:szCs w:val="28"/>
        </w:rPr>
        <w:t>Администрация муниципального района:</w:t>
      </w:r>
    </w:p>
    <w:p w:rsidR="00332200" w:rsidRPr="002D12CE" w:rsidRDefault="00332200" w:rsidP="002D12CE">
      <w:pPr>
        <w:pStyle w:val="13"/>
        <w:numPr>
          <w:ilvl w:val="1"/>
          <w:numId w:val="11"/>
        </w:numPr>
        <w:shd w:val="clear" w:color="auto" w:fill="auto"/>
        <w:tabs>
          <w:tab w:val="left" w:pos="1018"/>
        </w:tabs>
        <w:spacing w:before="0" w:after="0"/>
        <w:ind w:firstLine="567"/>
        <w:jc w:val="both"/>
        <w:rPr>
          <w:sz w:val="28"/>
          <w:szCs w:val="28"/>
        </w:rPr>
      </w:pPr>
      <w:r w:rsidRPr="002D12CE">
        <w:rPr>
          <w:sz w:val="28"/>
          <w:szCs w:val="28"/>
        </w:rPr>
        <w:t xml:space="preserve">Определяет эффективные способы достижения стратегических целей инвестиционной политики </w:t>
      </w:r>
      <w:r w:rsidR="004E5AE6" w:rsidRPr="002D12CE">
        <w:rPr>
          <w:sz w:val="28"/>
          <w:szCs w:val="28"/>
        </w:rPr>
        <w:t>Марксовского муниципального района</w:t>
      </w:r>
      <w:r w:rsidRPr="002D12CE">
        <w:rPr>
          <w:sz w:val="28"/>
          <w:szCs w:val="28"/>
        </w:rPr>
        <w:t>.</w:t>
      </w:r>
    </w:p>
    <w:p w:rsidR="00332200" w:rsidRPr="002D12CE" w:rsidRDefault="00332200" w:rsidP="002D12CE">
      <w:pPr>
        <w:pStyle w:val="13"/>
        <w:numPr>
          <w:ilvl w:val="1"/>
          <w:numId w:val="11"/>
        </w:numPr>
        <w:shd w:val="clear" w:color="auto" w:fill="auto"/>
        <w:tabs>
          <w:tab w:val="left" w:pos="1018"/>
        </w:tabs>
        <w:spacing w:before="0" w:after="0"/>
        <w:ind w:firstLine="567"/>
        <w:jc w:val="both"/>
        <w:rPr>
          <w:sz w:val="28"/>
          <w:szCs w:val="28"/>
        </w:rPr>
      </w:pPr>
      <w:r w:rsidRPr="002D12CE">
        <w:rPr>
          <w:sz w:val="28"/>
          <w:szCs w:val="28"/>
        </w:rPr>
        <w:t>Координирует работу исполнителей мероприятий настоящей Стратегии.</w:t>
      </w:r>
    </w:p>
    <w:p w:rsidR="00332200" w:rsidRPr="002D12CE" w:rsidRDefault="00332200" w:rsidP="002D12CE">
      <w:pPr>
        <w:pStyle w:val="13"/>
        <w:numPr>
          <w:ilvl w:val="1"/>
          <w:numId w:val="11"/>
        </w:numPr>
        <w:shd w:val="clear" w:color="auto" w:fill="auto"/>
        <w:tabs>
          <w:tab w:val="left" w:pos="999"/>
        </w:tabs>
        <w:spacing w:before="0" w:after="0"/>
        <w:ind w:firstLine="567"/>
        <w:jc w:val="both"/>
        <w:rPr>
          <w:sz w:val="28"/>
          <w:szCs w:val="28"/>
        </w:rPr>
      </w:pPr>
      <w:r w:rsidRPr="002D12CE">
        <w:rPr>
          <w:sz w:val="28"/>
          <w:szCs w:val="28"/>
        </w:rPr>
        <w:t>Принимает меры по привлечению средств внебюджетных источников для финансирования мероприятий Инвестиционной стратегии.</w:t>
      </w:r>
    </w:p>
    <w:p w:rsidR="00332200" w:rsidRPr="002D12CE" w:rsidRDefault="00332200" w:rsidP="002D12CE">
      <w:pPr>
        <w:pStyle w:val="12"/>
        <w:keepNext/>
        <w:keepLines/>
        <w:shd w:val="clear" w:color="auto" w:fill="auto"/>
        <w:spacing w:after="0"/>
        <w:ind w:firstLine="567"/>
        <w:jc w:val="both"/>
        <w:rPr>
          <w:b w:val="0"/>
          <w:sz w:val="28"/>
          <w:szCs w:val="28"/>
        </w:rPr>
      </w:pPr>
      <w:r w:rsidRPr="002D12CE">
        <w:rPr>
          <w:rStyle w:val="14"/>
          <w:sz w:val="28"/>
          <w:szCs w:val="28"/>
        </w:rPr>
        <w:t>Органом, координирующим процесс реализации Инвестиционной стратегии, является</w:t>
      </w:r>
      <w:r w:rsidR="00E419BA" w:rsidRPr="002D12CE">
        <w:rPr>
          <w:rStyle w:val="14"/>
          <w:sz w:val="28"/>
          <w:szCs w:val="28"/>
        </w:rPr>
        <w:t xml:space="preserve"> </w:t>
      </w:r>
      <w:r w:rsidRPr="002D12CE">
        <w:rPr>
          <w:b w:val="0"/>
          <w:sz w:val="28"/>
          <w:szCs w:val="28"/>
        </w:rPr>
        <w:t>управление экономического развития и торговли администрации муниципального района.</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 xml:space="preserve">Структурные подразделения администрации Марксовского муниципального района предусматривают мероприятия по улучшению инвестиционного климата в муниципальном районе при разработке и исполнении муниципальных  программ Марксовского муниципального района, участвуют в выполнении мероприятий настоящей Стратегии. </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 xml:space="preserve">Мониторинг реализации Инвестиционной стратегии осуществляет </w:t>
      </w:r>
      <w:r w:rsidRPr="002D12CE">
        <w:rPr>
          <w:rStyle w:val="23"/>
          <w:b w:val="0"/>
          <w:sz w:val="28"/>
          <w:szCs w:val="28"/>
        </w:rPr>
        <w:t>Управление экономического развития и торговли администрации Марксовского муниципального района,</w:t>
      </w:r>
      <w:r w:rsidRPr="002D12CE">
        <w:rPr>
          <w:sz w:val="28"/>
          <w:szCs w:val="28"/>
        </w:rPr>
        <w:t xml:space="preserve"> который  раз в год осуществляет контроль за изменением плановых показателей настоящей Стратегии и ежегодно в срок до 30 февраля года, следующего за отчетным годом, размещает отчет о реализации настоящей Стратегии за отчетный год в сети Интернет на  Инвестиционном портале.</w:t>
      </w:r>
    </w:p>
    <w:p w:rsidR="00332200" w:rsidRPr="002D12CE" w:rsidRDefault="00332200" w:rsidP="002D12CE">
      <w:pPr>
        <w:pStyle w:val="13"/>
        <w:shd w:val="clear" w:color="auto" w:fill="auto"/>
        <w:spacing w:before="0" w:after="0"/>
        <w:ind w:firstLine="567"/>
        <w:jc w:val="both"/>
        <w:rPr>
          <w:sz w:val="28"/>
          <w:szCs w:val="28"/>
        </w:rPr>
      </w:pPr>
      <w:r w:rsidRPr="002D12CE">
        <w:rPr>
          <w:rStyle w:val="23"/>
          <w:b w:val="0"/>
          <w:sz w:val="28"/>
          <w:szCs w:val="28"/>
        </w:rPr>
        <w:t>Управление экономического развития и торговли администрации Марксовского муниципального района</w:t>
      </w:r>
      <w:r w:rsidR="00E419BA" w:rsidRPr="002D12CE">
        <w:rPr>
          <w:rStyle w:val="23"/>
          <w:b w:val="0"/>
          <w:sz w:val="28"/>
          <w:szCs w:val="28"/>
        </w:rPr>
        <w:t xml:space="preserve"> </w:t>
      </w:r>
      <w:r w:rsidRPr="002D12CE">
        <w:rPr>
          <w:sz w:val="28"/>
          <w:szCs w:val="28"/>
        </w:rPr>
        <w:t xml:space="preserve">в срок до 1 августа года, следующего за отчетным, актуализирует положения настоящей Стратегии, а также осуществляет оценку организационных и финансовых ресурсов, необходимых для реализации мероприятий, предусмотренных в настоящей стратегии. </w:t>
      </w:r>
      <w:r w:rsidRPr="002D12CE">
        <w:rPr>
          <w:rStyle w:val="23"/>
          <w:b w:val="0"/>
          <w:sz w:val="28"/>
          <w:szCs w:val="28"/>
        </w:rPr>
        <w:t>Управление экономического развития и торговли администрации Марксовского муниципального района</w:t>
      </w:r>
      <w:r w:rsidRPr="002D12CE">
        <w:rPr>
          <w:sz w:val="28"/>
          <w:szCs w:val="28"/>
        </w:rPr>
        <w:t xml:space="preserve"> учитывает предложения бизнеса и экспертного сообщества при формировании и актуализации плана реализации мероприятий Инвестиционной стратегии, внесении изменений в Инвестиционную стратегию.</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 xml:space="preserve">Непосредственное взаимодействие с инвесторами осуществляют структурные подразделения администрации муниципального района, уполномоченные для работы с инвесторами. </w:t>
      </w:r>
      <w:r w:rsidR="004E5AE6" w:rsidRPr="002D12CE">
        <w:rPr>
          <w:sz w:val="28"/>
          <w:szCs w:val="28"/>
        </w:rPr>
        <w:t xml:space="preserve">Информационной инфраструктурой инвестиционной деятельности является </w:t>
      </w:r>
      <w:r w:rsidR="004E5AE6" w:rsidRPr="002D12CE">
        <w:rPr>
          <w:rStyle w:val="15"/>
          <w:b w:val="0"/>
          <w:sz w:val="28"/>
          <w:szCs w:val="28"/>
        </w:rPr>
        <w:t>инвестиционный портал Марксовского муниципального района.</w:t>
      </w:r>
    </w:p>
    <w:p w:rsidR="00332200" w:rsidRPr="002D12CE" w:rsidRDefault="00332200" w:rsidP="002D12CE">
      <w:pPr>
        <w:pStyle w:val="13"/>
        <w:shd w:val="clear" w:color="auto" w:fill="auto"/>
        <w:spacing w:before="0" w:after="0"/>
        <w:ind w:firstLine="567"/>
        <w:jc w:val="both"/>
        <w:rPr>
          <w:sz w:val="28"/>
          <w:szCs w:val="28"/>
        </w:rPr>
      </w:pPr>
      <w:r w:rsidRPr="002D12CE">
        <w:rPr>
          <w:sz w:val="28"/>
          <w:szCs w:val="28"/>
        </w:rPr>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Стратегии, осуществлять контроль за ходом ее реализации, предлагать и принимать активное участие в обсуждении изменений в Инвестиционную стратегию, размещать на Инвестиционном портале информацию о реализуемых ими инвестиционных проектах для всеобщего сведения.</w:t>
      </w:r>
    </w:p>
    <w:p w:rsidR="00332200" w:rsidRPr="002D12CE" w:rsidRDefault="00332200" w:rsidP="002D12CE">
      <w:pPr>
        <w:pStyle w:val="13"/>
        <w:shd w:val="clear" w:color="auto" w:fill="auto"/>
        <w:spacing w:before="0" w:after="0"/>
        <w:ind w:firstLine="567"/>
        <w:jc w:val="both"/>
        <w:rPr>
          <w:color w:val="00B050"/>
          <w:sz w:val="28"/>
          <w:szCs w:val="28"/>
        </w:rPr>
      </w:pPr>
      <w:r w:rsidRPr="002D12CE">
        <w:rPr>
          <w:sz w:val="28"/>
          <w:szCs w:val="28"/>
        </w:rPr>
        <w:t xml:space="preserve">Научные и образовательные организации, общественные объединения предпринимателей </w:t>
      </w:r>
      <w:r w:rsidR="003B4DB4" w:rsidRPr="002D12CE">
        <w:rPr>
          <w:sz w:val="28"/>
          <w:szCs w:val="28"/>
        </w:rPr>
        <w:t>могут привлека</w:t>
      </w:r>
      <w:r w:rsidRPr="002D12CE">
        <w:rPr>
          <w:sz w:val="28"/>
          <w:szCs w:val="28"/>
        </w:rPr>
        <w:t>т</w:t>
      </w:r>
      <w:r w:rsidR="003B4DB4" w:rsidRPr="002D12CE">
        <w:rPr>
          <w:sz w:val="28"/>
          <w:szCs w:val="28"/>
        </w:rPr>
        <w:t>ь</w:t>
      </w:r>
      <w:r w:rsidRPr="002D12CE">
        <w:rPr>
          <w:sz w:val="28"/>
          <w:szCs w:val="28"/>
        </w:rPr>
        <w:t>ся в качестве экспертов к решению вопросов, связанных с реализацией Инвестиционной стратегии.</w:t>
      </w:r>
    </w:p>
    <w:p w:rsidR="00C77B34" w:rsidRPr="002D12CE" w:rsidRDefault="00BD4CA0" w:rsidP="002D12CE">
      <w:pPr>
        <w:pStyle w:val="1"/>
        <w:ind w:firstLine="567"/>
        <w:jc w:val="center"/>
        <w:rPr>
          <w:rFonts w:ascii="Times New Roman" w:hAnsi="Times New Roman"/>
          <w:b w:val="0"/>
          <w:bCs w:val="0"/>
          <w:color w:val="000000"/>
          <w:kern w:val="0"/>
          <w:sz w:val="28"/>
          <w:szCs w:val="28"/>
          <w:lang w:eastAsia="ru-RU"/>
        </w:rPr>
      </w:pPr>
      <w:r w:rsidRPr="002D12CE">
        <w:rPr>
          <w:rFonts w:ascii="Times New Roman" w:hAnsi="Times New Roman"/>
          <w:b w:val="0"/>
          <w:bCs w:val="0"/>
          <w:color w:val="000000"/>
          <w:kern w:val="0"/>
          <w:sz w:val="28"/>
          <w:szCs w:val="28"/>
          <w:lang w:eastAsia="ru-RU"/>
        </w:rPr>
        <w:t>11</w:t>
      </w:r>
      <w:r w:rsidR="00C77B34" w:rsidRPr="002D12CE">
        <w:rPr>
          <w:rFonts w:ascii="Times New Roman" w:hAnsi="Times New Roman"/>
          <w:b w:val="0"/>
          <w:bCs w:val="0"/>
          <w:color w:val="000000"/>
          <w:kern w:val="0"/>
          <w:sz w:val="28"/>
          <w:szCs w:val="28"/>
          <w:lang w:eastAsia="ru-RU"/>
        </w:rPr>
        <w:t>. Показатели результативности реализации Стратегии</w:t>
      </w:r>
    </w:p>
    <w:p w:rsidR="00C77B34" w:rsidRPr="002D12CE" w:rsidRDefault="00C77B34" w:rsidP="002D12CE">
      <w:pPr>
        <w:ind w:firstLine="567"/>
        <w:jc w:val="both"/>
        <w:rPr>
          <w:rFonts w:ascii="Times New Roman" w:eastAsia="Times New Roman" w:hAnsi="Times New Roman" w:cs="Times New Roman"/>
          <w:sz w:val="28"/>
          <w:szCs w:val="28"/>
        </w:rPr>
      </w:pPr>
      <w:r w:rsidRPr="002D12CE">
        <w:rPr>
          <w:rFonts w:ascii="Times New Roman" w:eastAsia="Times New Roman" w:hAnsi="Times New Roman" w:cs="Times New Roman"/>
          <w:sz w:val="28"/>
          <w:szCs w:val="28"/>
        </w:rPr>
        <w:t>Результативность реализации мероприятий и достижение цели и задач Стратегии оценивается с помощью показателей</w:t>
      </w:r>
      <w:r w:rsidR="00FE686F" w:rsidRPr="002D12CE">
        <w:rPr>
          <w:rFonts w:ascii="Times New Roman" w:eastAsia="Times New Roman" w:hAnsi="Times New Roman" w:cs="Times New Roman"/>
          <w:sz w:val="28"/>
          <w:szCs w:val="28"/>
        </w:rPr>
        <w:t>, определенных в</w:t>
      </w:r>
      <w:r w:rsidR="00A63820" w:rsidRPr="002D12CE">
        <w:rPr>
          <w:rFonts w:ascii="Times New Roman" w:eastAsia="Times New Roman" w:hAnsi="Times New Roman" w:cs="Times New Roman"/>
          <w:sz w:val="28"/>
          <w:szCs w:val="28"/>
        </w:rPr>
        <w:t xml:space="preserve"> </w:t>
      </w:r>
      <w:r w:rsidR="006D37C1" w:rsidRPr="002D12CE">
        <w:rPr>
          <w:rFonts w:ascii="Times New Roman" w:eastAsia="Times New Roman" w:hAnsi="Times New Roman" w:cs="Times New Roman"/>
          <w:sz w:val="28"/>
          <w:szCs w:val="28"/>
        </w:rPr>
        <w:t>приложении № 2 к настоящей Стратегии</w:t>
      </w:r>
      <w:r w:rsidRPr="002D12CE">
        <w:rPr>
          <w:rFonts w:ascii="Times New Roman" w:eastAsia="Times New Roman" w:hAnsi="Times New Roman" w:cs="Times New Roman"/>
          <w:sz w:val="28"/>
          <w:szCs w:val="28"/>
        </w:rPr>
        <w:t>:</w:t>
      </w:r>
    </w:p>
    <w:p w:rsidR="004E5AE6" w:rsidRPr="002D12CE" w:rsidRDefault="004E5AE6" w:rsidP="004E5AE6">
      <w:pPr>
        <w:pStyle w:val="13"/>
        <w:shd w:val="clear" w:color="auto" w:fill="auto"/>
        <w:spacing w:before="0" w:after="0"/>
        <w:ind w:left="20" w:right="20" w:firstLine="700"/>
        <w:jc w:val="both"/>
        <w:sectPr w:rsidR="004E5AE6" w:rsidRPr="002D12CE" w:rsidSect="002D12CE">
          <w:pgSz w:w="11905" w:h="16837"/>
          <w:pgMar w:top="737" w:right="706" w:bottom="567" w:left="1701" w:header="0" w:footer="6" w:gutter="0"/>
          <w:pgNumType w:start="1"/>
          <w:cols w:space="720"/>
          <w:noEndnote/>
          <w:titlePg/>
          <w:docGrid w:linePitch="360"/>
        </w:sectPr>
      </w:pPr>
    </w:p>
    <w:p w:rsidR="0022196B" w:rsidRPr="002D12CE" w:rsidRDefault="0022196B" w:rsidP="0022196B">
      <w:pPr>
        <w:jc w:val="right"/>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t>Приложение № 1</w:t>
      </w:r>
    </w:p>
    <w:p w:rsidR="00573320" w:rsidRPr="002D12CE" w:rsidRDefault="00573320" w:rsidP="0022196B">
      <w:pPr>
        <w:jc w:val="right"/>
        <w:rPr>
          <w:rFonts w:ascii="Times New Roman" w:eastAsia="Times New Roman" w:hAnsi="Times New Roman" w:cs="Times New Roman"/>
          <w:bCs/>
          <w:color w:val="auto"/>
          <w:sz w:val="28"/>
          <w:szCs w:val="28"/>
        </w:rPr>
      </w:pPr>
    </w:p>
    <w:p w:rsidR="00974A38" w:rsidRPr="002D12CE" w:rsidRDefault="00E66697" w:rsidP="00E66697">
      <w:pPr>
        <w:jc w:val="center"/>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t xml:space="preserve">План мероприятий по реализации Инвестиционной стратегии </w:t>
      </w:r>
      <w:r w:rsidR="00D87301" w:rsidRPr="002D12CE">
        <w:rPr>
          <w:rFonts w:ascii="Times New Roman" w:eastAsia="Times New Roman" w:hAnsi="Times New Roman" w:cs="Times New Roman"/>
          <w:bCs/>
          <w:color w:val="auto"/>
          <w:sz w:val="28"/>
          <w:szCs w:val="28"/>
        </w:rPr>
        <w:t>Марксовского муниципального района</w:t>
      </w:r>
    </w:p>
    <w:p w:rsidR="00E66697" w:rsidRPr="002D12CE" w:rsidRDefault="00E66697" w:rsidP="00E66697">
      <w:pPr>
        <w:jc w:val="center"/>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t>на период до 202</w:t>
      </w:r>
      <w:r w:rsidR="00D87301" w:rsidRPr="002D12CE">
        <w:rPr>
          <w:rFonts w:ascii="Times New Roman" w:eastAsia="Times New Roman" w:hAnsi="Times New Roman" w:cs="Times New Roman"/>
          <w:bCs/>
          <w:color w:val="auto"/>
          <w:sz w:val="28"/>
          <w:szCs w:val="28"/>
        </w:rPr>
        <w:t>5</w:t>
      </w:r>
      <w:r w:rsidRPr="002D12CE">
        <w:rPr>
          <w:rFonts w:ascii="Times New Roman" w:eastAsia="Times New Roman" w:hAnsi="Times New Roman" w:cs="Times New Roman"/>
          <w:bCs/>
          <w:color w:val="auto"/>
          <w:sz w:val="28"/>
          <w:szCs w:val="28"/>
        </w:rPr>
        <w:t xml:space="preserve"> года</w:t>
      </w:r>
    </w:p>
    <w:p w:rsidR="005C5FDD" w:rsidRPr="002D12CE" w:rsidRDefault="005C5FDD" w:rsidP="00E66697">
      <w:pPr>
        <w:jc w:val="center"/>
        <w:rPr>
          <w:rFonts w:ascii="Times New Roman" w:eastAsia="Times New Roman" w:hAnsi="Times New Roman" w:cs="Times New Roman"/>
          <w:bCs/>
          <w:color w:val="auto"/>
          <w:sz w:val="28"/>
          <w:szCs w:val="28"/>
        </w:rPr>
      </w:pPr>
    </w:p>
    <w:tbl>
      <w:tblPr>
        <w:tblStyle w:val="af1"/>
        <w:tblW w:w="15559" w:type="dxa"/>
        <w:tblLayout w:type="fixed"/>
        <w:tblLook w:val="04A0"/>
      </w:tblPr>
      <w:tblGrid>
        <w:gridCol w:w="534"/>
        <w:gridCol w:w="40"/>
        <w:gridCol w:w="2824"/>
        <w:gridCol w:w="1270"/>
        <w:gridCol w:w="676"/>
        <w:gridCol w:w="389"/>
        <w:gridCol w:w="244"/>
        <w:gridCol w:w="227"/>
        <w:gridCol w:w="415"/>
        <w:gridCol w:w="60"/>
        <w:gridCol w:w="591"/>
        <w:gridCol w:w="42"/>
        <w:gridCol w:w="609"/>
        <w:gridCol w:w="77"/>
        <w:gridCol w:w="573"/>
        <w:gridCol w:w="60"/>
        <w:gridCol w:w="591"/>
        <w:gridCol w:w="25"/>
        <w:gridCol w:w="625"/>
        <w:gridCol w:w="8"/>
        <w:gridCol w:w="616"/>
        <w:gridCol w:w="27"/>
        <w:gridCol w:w="651"/>
        <w:gridCol w:w="2542"/>
        <w:gridCol w:w="1843"/>
      </w:tblGrid>
      <w:tr w:rsidR="00AD6605" w:rsidRPr="002D12CE" w:rsidTr="002D2469">
        <w:tc>
          <w:tcPr>
            <w:tcW w:w="534" w:type="dxa"/>
            <w:vMerge w:val="restart"/>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p w:rsidR="00AD6605" w:rsidRPr="002D12CE" w:rsidRDefault="00AD6605" w:rsidP="005C5FDD">
            <w:pPr>
              <w:pStyle w:val="41"/>
              <w:shd w:val="clear" w:color="auto" w:fill="auto"/>
              <w:spacing w:after="254" w:line="230" w:lineRule="exact"/>
              <w:jc w:val="center"/>
              <w:rPr>
                <w:b w:val="0"/>
                <w:color w:val="auto"/>
                <w:sz w:val="26"/>
                <w:szCs w:val="26"/>
              </w:rPr>
            </w:pPr>
          </w:p>
        </w:tc>
        <w:tc>
          <w:tcPr>
            <w:tcW w:w="2864" w:type="dxa"/>
            <w:gridSpan w:val="2"/>
            <w:vMerge w:val="restart"/>
          </w:tcPr>
          <w:p w:rsidR="00AD6605" w:rsidRPr="002D12CE" w:rsidRDefault="00AD6605" w:rsidP="005C5FDD">
            <w:pPr>
              <w:pStyle w:val="41"/>
              <w:shd w:val="clear" w:color="auto" w:fill="auto"/>
              <w:spacing w:after="254" w:line="230" w:lineRule="exact"/>
              <w:jc w:val="center"/>
              <w:rPr>
                <w:b w:val="0"/>
                <w:color w:val="auto"/>
                <w:sz w:val="26"/>
                <w:szCs w:val="26"/>
              </w:rPr>
            </w:pPr>
            <w:r w:rsidRPr="002D12CE">
              <w:rPr>
                <w:b w:val="0"/>
                <w:color w:val="auto"/>
                <w:sz w:val="26"/>
                <w:szCs w:val="26"/>
              </w:rPr>
              <w:t>Наименование мероприятия</w:t>
            </w:r>
          </w:p>
        </w:tc>
        <w:tc>
          <w:tcPr>
            <w:tcW w:w="1270" w:type="dxa"/>
            <w:vMerge w:val="restart"/>
          </w:tcPr>
          <w:p w:rsidR="00AD6605" w:rsidRPr="002D12CE" w:rsidRDefault="00AD6605" w:rsidP="005C5FDD">
            <w:pPr>
              <w:pStyle w:val="41"/>
              <w:shd w:val="clear" w:color="auto" w:fill="auto"/>
              <w:spacing w:after="254" w:line="230" w:lineRule="exact"/>
              <w:jc w:val="center"/>
              <w:rPr>
                <w:b w:val="0"/>
                <w:color w:val="auto"/>
                <w:sz w:val="26"/>
                <w:szCs w:val="26"/>
              </w:rPr>
            </w:pPr>
            <w:r w:rsidRPr="002D12CE">
              <w:rPr>
                <w:b w:val="0"/>
                <w:color w:val="auto"/>
                <w:sz w:val="26"/>
                <w:szCs w:val="26"/>
              </w:rPr>
              <w:t>Годы реализации</w:t>
            </w:r>
          </w:p>
        </w:tc>
        <w:tc>
          <w:tcPr>
            <w:tcW w:w="6506" w:type="dxa"/>
            <w:gridSpan w:val="19"/>
          </w:tcPr>
          <w:p w:rsidR="00AD6605" w:rsidRPr="002D12CE" w:rsidRDefault="00AD6605" w:rsidP="00E66697">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Источники финансирования</w:t>
            </w:r>
          </w:p>
        </w:tc>
        <w:tc>
          <w:tcPr>
            <w:tcW w:w="2542" w:type="dxa"/>
            <w:vMerge w:val="restart"/>
          </w:tcPr>
          <w:p w:rsidR="00AD6605" w:rsidRPr="002D12CE" w:rsidRDefault="00AD6605" w:rsidP="00E66697">
            <w:pPr>
              <w:jc w:val="center"/>
              <w:rPr>
                <w:rFonts w:ascii="Times New Roman" w:eastAsia="Times New Roman" w:hAnsi="Times New Roman" w:cs="Times New Roman"/>
                <w:bCs/>
                <w:color w:val="auto"/>
                <w:sz w:val="26"/>
                <w:szCs w:val="26"/>
              </w:rPr>
            </w:pPr>
            <w:r w:rsidRPr="002D12CE">
              <w:rPr>
                <w:rFonts w:ascii="Times New Roman" w:hAnsi="Times New Roman" w:cs="Times New Roman"/>
                <w:bCs/>
                <w:color w:val="auto"/>
                <w:sz w:val="26"/>
                <w:szCs w:val="26"/>
              </w:rPr>
              <w:t>Ожидаемые результаты  (критерий успеха)</w:t>
            </w:r>
          </w:p>
        </w:tc>
        <w:tc>
          <w:tcPr>
            <w:tcW w:w="1843" w:type="dxa"/>
            <w:vMerge w:val="restart"/>
          </w:tcPr>
          <w:p w:rsidR="00AD6605" w:rsidRPr="002D12CE" w:rsidRDefault="00AD6605" w:rsidP="00E66697">
            <w:pPr>
              <w:jc w:val="center"/>
              <w:rPr>
                <w:rFonts w:ascii="Times New Roman" w:eastAsia="Times New Roman" w:hAnsi="Times New Roman" w:cs="Times New Roman"/>
                <w:bCs/>
                <w:color w:val="auto"/>
                <w:sz w:val="26"/>
                <w:szCs w:val="26"/>
              </w:rPr>
            </w:pPr>
            <w:r w:rsidRPr="002D12CE">
              <w:rPr>
                <w:rFonts w:ascii="Times New Roman" w:hAnsi="Times New Roman" w:cs="Times New Roman"/>
                <w:bCs/>
                <w:color w:val="auto"/>
                <w:sz w:val="26"/>
                <w:szCs w:val="26"/>
              </w:rPr>
              <w:t>Ответственный исполнитель</w:t>
            </w:r>
          </w:p>
        </w:tc>
      </w:tr>
      <w:tr w:rsidR="00AD6605" w:rsidRPr="002D12CE" w:rsidTr="002D2469">
        <w:tc>
          <w:tcPr>
            <w:tcW w:w="534" w:type="dxa"/>
            <w:vMerge/>
          </w:tcPr>
          <w:p w:rsidR="00AD6605" w:rsidRPr="002D12CE" w:rsidRDefault="00AD6605" w:rsidP="005C5FDD">
            <w:pPr>
              <w:pStyle w:val="41"/>
              <w:shd w:val="clear" w:color="auto" w:fill="auto"/>
              <w:spacing w:after="254" w:line="230" w:lineRule="exact"/>
              <w:ind w:left="-90" w:firstLine="90"/>
              <w:jc w:val="center"/>
              <w:rPr>
                <w:b w:val="0"/>
                <w:color w:val="auto"/>
                <w:sz w:val="26"/>
                <w:szCs w:val="26"/>
              </w:rPr>
            </w:pPr>
          </w:p>
        </w:tc>
        <w:tc>
          <w:tcPr>
            <w:tcW w:w="2864" w:type="dxa"/>
            <w:gridSpan w:val="2"/>
            <w:vMerge/>
          </w:tcPr>
          <w:p w:rsidR="00AD6605" w:rsidRPr="002D12CE" w:rsidRDefault="00AD6605" w:rsidP="005C5FDD">
            <w:pPr>
              <w:pStyle w:val="41"/>
              <w:shd w:val="clear" w:color="auto" w:fill="auto"/>
              <w:spacing w:after="254" w:line="230" w:lineRule="exact"/>
              <w:jc w:val="center"/>
              <w:rPr>
                <w:b w:val="0"/>
                <w:color w:val="auto"/>
                <w:sz w:val="26"/>
                <w:szCs w:val="26"/>
              </w:rPr>
            </w:pPr>
          </w:p>
        </w:tc>
        <w:tc>
          <w:tcPr>
            <w:tcW w:w="1270" w:type="dxa"/>
            <w:vMerge/>
          </w:tcPr>
          <w:p w:rsidR="00AD6605" w:rsidRPr="002D12CE" w:rsidRDefault="00AD6605" w:rsidP="005C5FDD">
            <w:pPr>
              <w:pStyle w:val="41"/>
              <w:shd w:val="clear" w:color="auto" w:fill="auto"/>
              <w:spacing w:after="254" w:line="230" w:lineRule="exact"/>
              <w:jc w:val="center"/>
              <w:rPr>
                <w:b w:val="0"/>
                <w:color w:val="auto"/>
                <w:sz w:val="26"/>
                <w:szCs w:val="26"/>
              </w:rPr>
            </w:pPr>
          </w:p>
        </w:tc>
        <w:tc>
          <w:tcPr>
            <w:tcW w:w="676" w:type="dxa"/>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2017</w:t>
            </w:r>
          </w:p>
        </w:tc>
        <w:tc>
          <w:tcPr>
            <w:tcW w:w="702" w:type="dxa"/>
            <w:gridSpan w:val="3"/>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2018</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2019</w:t>
            </w:r>
          </w:p>
        </w:tc>
        <w:tc>
          <w:tcPr>
            <w:tcW w:w="686"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2020</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2021</w:t>
            </w:r>
          </w:p>
        </w:tc>
        <w:tc>
          <w:tcPr>
            <w:tcW w:w="616"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2022</w:t>
            </w:r>
          </w:p>
        </w:tc>
        <w:tc>
          <w:tcPr>
            <w:tcW w:w="633"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2023</w:t>
            </w:r>
          </w:p>
        </w:tc>
        <w:tc>
          <w:tcPr>
            <w:tcW w:w="616" w:type="dxa"/>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2024</w:t>
            </w:r>
          </w:p>
        </w:tc>
        <w:tc>
          <w:tcPr>
            <w:tcW w:w="678" w:type="dxa"/>
            <w:gridSpan w:val="2"/>
          </w:tcPr>
          <w:p w:rsidR="00AD6605" w:rsidRPr="002D12CE" w:rsidRDefault="00AD6605" w:rsidP="005C5FD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2025</w:t>
            </w:r>
          </w:p>
        </w:tc>
        <w:tc>
          <w:tcPr>
            <w:tcW w:w="2542" w:type="dxa"/>
            <w:vMerge/>
          </w:tcPr>
          <w:p w:rsidR="00AD6605" w:rsidRPr="002D12CE" w:rsidRDefault="00AD6605" w:rsidP="00E66697">
            <w:pPr>
              <w:jc w:val="center"/>
              <w:rPr>
                <w:rFonts w:ascii="Times New Roman" w:eastAsia="Times New Roman" w:hAnsi="Times New Roman" w:cs="Times New Roman"/>
                <w:bCs/>
                <w:color w:val="auto"/>
                <w:sz w:val="26"/>
                <w:szCs w:val="26"/>
              </w:rPr>
            </w:pPr>
          </w:p>
        </w:tc>
        <w:tc>
          <w:tcPr>
            <w:tcW w:w="1843" w:type="dxa"/>
            <w:vMerge/>
          </w:tcPr>
          <w:p w:rsidR="00AD6605" w:rsidRPr="002D12CE" w:rsidRDefault="00AD6605" w:rsidP="00E66697">
            <w:pPr>
              <w:jc w:val="center"/>
              <w:rPr>
                <w:rFonts w:ascii="Times New Roman" w:eastAsia="Times New Roman" w:hAnsi="Times New Roman" w:cs="Times New Roman"/>
                <w:bCs/>
                <w:color w:val="auto"/>
                <w:sz w:val="26"/>
                <w:szCs w:val="26"/>
              </w:rPr>
            </w:pPr>
          </w:p>
        </w:tc>
      </w:tr>
      <w:tr w:rsidR="00A2040F" w:rsidRPr="002D12CE" w:rsidTr="0097194D">
        <w:tc>
          <w:tcPr>
            <w:tcW w:w="15559" w:type="dxa"/>
            <w:gridSpan w:val="25"/>
          </w:tcPr>
          <w:p w:rsidR="00A2040F" w:rsidRPr="002D12CE" w:rsidRDefault="00A2040F" w:rsidP="00843E8E">
            <w:pPr>
              <w:pStyle w:val="13"/>
              <w:shd w:val="clear" w:color="auto" w:fill="auto"/>
              <w:tabs>
                <w:tab w:val="left" w:pos="999"/>
              </w:tabs>
              <w:spacing w:before="0" w:after="0"/>
              <w:ind w:right="20" w:firstLine="0"/>
              <w:rPr>
                <w:color w:val="auto"/>
                <w:sz w:val="26"/>
                <w:szCs w:val="26"/>
              </w:rPr>
            </w:pPr>
            <w:r w:rsidRPr="002D12CE">
              <w:rPr>
                <w:color w:val="auto"/>
                <w:sz w:val="26"/>
                <w:szCs w:val="26"/>
              </w:rPr>
              <w:t>Задача 1.</w:t>
            </w:r>
            <w:r w:rsidR="00843E8E" w:rsidRPr="002D12CE">
              <w:rPr>
                <w:color w:val="auto"/>
                <w:sz w:val="26"/>
                <w:szCs w:val="26"/>
              </w:rPr>
              <w:t>Разработка и выполнение мероприятий направленных на улучшение  инвестиционного климата  в муниципальном районе;</w:t>
            </w:r>
          </w:p>
        </w:tc>
      </w:tr>
      <w:tr w:rsidR="0097194D" w:rsidRPr="002D12CE" w:rsidTr="000D70BF">
        <w:tc>
          <w:tcPr>
            <w:tcW w:w="574" w:type="dxa"/>
            <w:gridSpan w:val="2"/>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p>
        </w:tc>
        <w:tc>
          <w:tcPr>
            <w:tcW w:w="2824"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Оказание методической и консультационной  помощи субъектам инвестиционной деятельности</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
        </w:tc>
        <w:tc>
          <w:tcPr>
            <w:tcW w:w="6506" w:type="dxa"/>
            <w:gridSpan w:val="19"/>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97194D" w:rsidRPr="002D12CE" w:rsidRDefault="0097194D" w:rsidP="00C7100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Повышение</w:t>
            </w:r>
            <w:r w:rsidR="00AD6605" w:rsidRPr="002D12CE">
              <w:rPr>
                <w:rFonts w:ascii="Times New Roman" w:eastAsia="Times New Roman" w:hAnsi="Times New Roman" w:cs="Times New Roman"/>
                <w:bCs/>
                <w:color w:val="auto"/>
                <w:sz w:val="26"/>
                <w:szCs w:val="26"/>
              </w:rPr>
              <w:t xml:space="preserve"> числа субъектов, которым оказана методическая, консультационнаяи иная помощь.</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97194D" w:rsidRPr="002D12CE" w:rsidTr="000D70BF">
        <w:tc>
          <w:tcPr>
            <w:tcW w:w="574" w:type="dxa"/>
            <w:gridSpan w:val="2"/>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p>
        </w:tc>
        <w:tc>
          <w:tcPr>
            <w:tcW w:w="2824" w:type="dxa"/>
            <w:vAlign w:val="center"/>
          </w:tcPr>
          <w:p w:rsidR="0097194D" w:rsidRPr="002D12CE" w:rsidRDefault="0097194D" w:rsidP="00204BC0">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Организация взаимодействия инвесторов с</w:t>
            </w:r>
            <w:r w:rsidR="00204BC0" w:rsidRPr="002D12CE">
              <w:rPr>
                <w:rFonts w:ascii="Times New Roman" w:hAnsi="Times New Roman" w:cs="Times New Roman"/>
                <w:sz w:val="26"/>
                <w:szCs w:val="26"/>
              </w:rPr>
              <w:t xml:space="preserve"> общественными</w:t>
            </w:r>
            <w:r w:rsidRPr="002D12CE">
              <w:rPr>
                <w:rFonts w:ascii="Times New Roman" w:hAnsi="Times New Roman" w:cs="Times New Roman"/>
                <w:sz w:val="26"/>
                <w:szCs w:val="26"/>
              </w:rPr>
              <w:t xml:space="preserve"> институтами</w:t>
            </w:r>
            <w:r w:rsidR="00204BC0" w:rsidRPr="002D12CE">
              <w:rPr>
                <w:rFonts w:ascii="Times New Roman" w:hAnsi="Times New Roman" w:cs="Times New Roman"/>
                <w:sz w:val="26"/>
                <w:szCs w:val="26"/>
              </w:rPr>
              <w:t xml:space="preserve"> поддержки предпринимательства и организациями инфраструктурной поддержки малого и среднего предпринимательства</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
        </w:tc>
        <w:tc>
          <w:tcPr>
            <w:tcW w:w="6506" w:type="dxa"/>
            <w:gridSpan w:val="19"/>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204BC0" w:rsidRPr="002D12CE" w:rsidRDefault="00204BC0" w:rsidP="0097194D">
            <w:pPr>
              <w:jc w:val="center"/>
              <w:rPr>
                <w:rFonts w:ascii="Times New Roman" w:hAnsi="Times New Roman" w:cs="Times New Roman"/>
                <w:sz w:val="26"/>
                <w:szCs w:val="26"/>
              </w:rPr>
            </w:pPr>
            <w:r w:rsidRPr="002D12CE">
              <w:rPr>
                <w:rFonts w:ascii="Times New Roman" w:hAnsi="Times New Roman" w:cs="Times New Roman"/>
                <w:sz w:val="26"/>
                <w:szCs w:val="26"/>
              </w:rPr>
              <w:t>Решение вопросов касающихся ведения предпринимательской деятельности.</w:t>
            </w:r>
          </w:p>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Поиск дополнительных источников финансирования реализуемых и планируемых к реализации инвестиционных проектов</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707555" w:rsidRPr="002D12CE" w:rsidTr="000D70BF">
        <w:trPr>
          <w:trHeight w:val="755"/>
        </w:trPr>
        <w:tc>
          <w:tcPr>
            <w:tcW w:w="574" w:type="dxa"/>
            <w:gridSpan w:val="2"/>
            <w:vMerge w:val="restart"/>
            <w:vAlign w:val="center"/>
          </w:tcPr>
          <w:p w:rsidR="00707555" w:rsidRPr="002D12CE" w:rsidRDefault="003F3453"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3</w:t>
            </w:r>
            <w:r w:rsidR="00707555" w:rsidRPr="002D12CE">
              <w:rPr>
                <w:rFonts w:ascii="Times New Roman" w:eastAsia="Times New Roman" w:hAnsi="Times New Roman" w:cs="Times New Roman"/>
                <w:bCs/>
                <w:color w:val="auto"/>
                <w:sz w:val="26"/>
                <w:szCs w:val="26"/>
              </w:rPr>
              <w:t>.</w:t>
            </w:r>
          </w:p>
        </w:tc>
        <w:tc>
          <w:tcPr>
            <w:tcW w:w="2824" w:type="dxa"/>
            <w:vMerge w:val="restart"/>
            <w:vAlign w:val="center"/>
          </w:tcPr>
          <w:p w:rsidR="00707555" w:rsidRPr="002D12CE" w:rsidRDefault="00707555"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Информационное наполнение и поддержание в актуальном состоянии официального интернет-портала "Инвестиционный портал Марксовского области"</w:t>
            </w:r>
          </w:p>
          <w:p w:rsidR="00707555" w:rsidRPr="002D12CE" w:rsidRDefault="00707555" w:rsidP="0097194D">
            <w:pPr>
              <w:jc w:val="center"/>
              <w:rPr>
                <w:rFonts w:ascii="Times New Roman" w:eastAsia="Times New Roman" w:hAnsi="Times New Roman" w:cs="Times New Roman"/>
                <w:bCs/>
                <w:color w:val="auto"/>
                <w:sz w:val="26"/>
                <w:szCs w:val="26"/>
              </w:rPr>
            </w:pPr>
          </w:p>
        </w:tc>
        <w:tc>
          <w:tcPr>
            <w:tcW w:w="1270" w:type="dxa"/>
            <w:vMerge w:val="restart"/>
            <w:vAlign w:val="center"/>
          </w:tcPr>
          <w:p w:rsidR="00707555" w:rsidRPr="002D12CE" w:rsidRDefault="00707555"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76" w:type="dxa"/>
            <w:vAlign w:val="center"/>
          </w:tcPr>
          <w:p w:rsidR="00707555" w:rsidRPr="002D12CE" w:rsidRDefault="00707555"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12,3</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15,0</w:t>
            </w:r>
          </w:p>
        </w:tc>
        <w:tc>
          <w:tcPr>
            <w:tcW w:w="702" w:type="dxa"/>
            <w:gridSpan w:val="3"/>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15,3</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15,8</w:t>
            </w:r>
          </w:p>
        </w:tc>
        <w:tc>
          <w:tcPr>
            <w:tcW w:w="686"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16,2</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17,0</w:t>
            </w:r>
          </w:p>
        </w:tc>
        <w:tc>
          <w:tcPr>
            <w:tcW w:w="616"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17,5</w:t>
            </w:r>
          </w:p>
        </w:tc>
        <w:tc>
          <w:tcPr>
            <w:tcW w:w="633"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17,8</w:t>
            </w:r>
          </w:p>
        </w:tc>
        <w:tc>
          <w:tcPr>
            <w:tcW w:w="616" w:type="dxa"/>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18,2</w:t>
            </w:r>
          </w:p>
        </w:tc>
        <w:tc>
          <w:tcPr>
            <w:tcW w:w="678" w:type="dxa"/>
            <w:gridSpan w:val="2"/>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18,8</w:t>
            </w:r>
          </w:p>
        </w:tc>
        <w:tc>
          <w:tcPr>
            <w:tcW w:w="2542" w:type="dxa"/>
            <w:vMerge w:val="restart"/>
            <w:vAlign w:val="center"/>
          </w:tcPr>
          <w:p w:rsidR="00707555" w:rsidRPr="002D12CE" w:rsidRDefault="00707555" w:rsidP="0097194D">
            <w:pPr>
              <w:jc w:val="center"/>
              <w:rPr>
                <w:rFonts w:ascii="Times New Roman" w:hAnsi="Times New Roman" w:cs="Times New Roman"/>
                <w:sz w:val="26"/>
                <w:szCs w:val="26"/>
              </w:rPr>
            </w:pPr>
          </w:p>
          <w:p w:rsidR="00707555" w:rsidRPr="002D12CE" w:rsidRDefault="002D12CE" w:rsidP="0097194D">
            <w:pPr>
              <w:jc w:val="center"/>
              <w:rPr>
                <w:rFonts w:ascii="Times New Roman" w:eastAsia="Times New Roman" w:hAnsi="Times New Roman" w:cs="Times New Roman"/>
                <w:bCs/>
                <w:color w:val="auto"/>
                <w:sz w:val="26"/>
                <w:szCs w:val="26"/>
              </w:rPr>
            </w:pPr>
            <w:r>
              <w:rPr>
                <w:rFonts w:ascii="Times New Roman" w:hAnsi="Times New Roman" w:cs="Times New Roman"/>
                <w:sz w:val="26"/>
                <w:szCs w:val="26"/>
              </w:rPr>
              <w:t>Ф</w:t>
            </w:r>
            <w:r w:rsidR="00707555" w:rsidRPr="002D12CE">
              <w:rPr>
                <w:rFonts w:ascii="Times New Roman" w:hAnsi="Times New Roman" w:cs="Times New Roman"/>
                <w:sz w:val="26"/>
                <w:szCs w:val="26"/>
              </w:rPr>
              <w:t>ормирование образа муниципального района, привлекательного для бизнеса и открытого для взаимовыгодного сотрудничества, повышение информационной и инвестиционной привлекательности муниципального района</w:t>
            </w:r>
          </w:p>
        </w:tc>
        <w:tc>
          <w:tcPr>
            <w:tcW w:w="1843" w:type="dxa"/>
            <w:vMerge w:val="restart"/>
            <w:vAlign w:val="center"/>
          </w:tcPr>
          <w:p w:rsidR="00707555" w:rsidRPr="002D12CE" w:rsidRDefault="00707555"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707555" w:rsidRPr="002D12CE" w:rsidTr="005F64D7">
        <w:trPr>
          <w:trHeight w:val="755"/>
        </w:trPr>
        <w:tc>
          <w:tcPr>
            <w:tcW w:w="574" w:type="dxa"/>
            <w:gridSpan w:val="2"/>
            <w:vMerge/>
            <w:vAlign w:val="center"/>
          </w:tcPr>
          <w:p w:rsidR="00707555" w:rsidRPr="002D12CE" w:rsidRDefault="00707555" w:rsidP="0097194D">
            <w:pPr>
              <w:jc w:val="center"/>
              <w:rPr>
                <w:rFonts w:ascii="Times New Roman" w:eastAsia="Times New Roman" w:hAnsi="Times New Roman" w:cs="Times New Roman"/>
                <w:bCs/>
                <w:color w:val="auto"/>
                <w:sz w:val="26"/>
                <w:szCs w:val="26"/>
              </w:rPr>
            </w:pPr>
          </w:p>
        </w:tc>
        <w:tc>
          <w:tcPr>
            <w:tcW w:w="2824" w:type="dxa"/>
            <w:vMerge/>
            <w:vAlign w:val="center"/>
          </w:tcPr>
          <w:p w:rsidR="00707555" w:rsidRPr="002D12CE" w:rsidRDefault="00707555" w:rsidP="0097194D">
            <w:pPr>
              <w:pStyle w:val="afd"/>
              <w:jc w:val="center"/>
              <w:rPr>
                <w:rFonts w:ascii="Times New Roman" w:hAnsi="Times New Roman" w:cs="Times New Roman"/>
                <w:sz w:val="26"/>
                <w:szCs w:val="26"/>
              </w:rPr>
            </w:pPr>
          </w:p>
        </w:tc>
        <w:tc>
          <w:tcPr>
            <w:tcW w:w="1270" w:type="dxa"/>
            <w:vMerge/>
            <w:vAlign w:val="center"/>
          </w:tcPr>
          <w:p w:rsidR="00707555" w:rsidRPr="002D12CE" w:rsidRDefault="00707555" w:rsidP="0097194D">
            <w:pPr>
              <w:jc w:val="center"/>
              <w:rPr>
                <w:rFonts w:ascii="Times New Roman" w:eastAsia="Times New Roman" w:hAnsi="Times New Roman" w:cs="Times New Roman"/>
                <w:bCs/>
                <w:color w:val="auto"/>
                <w:sz w:val="26"/>
                <w:szCs w:val="26"/>
              </w:rPr>
            </w:pPr>
          </w:p>
        </w:tc>
        <w:tc>
          <w:tcPr>
            <w:tcW w:w="6506" w:type="dxa"/>
            <w:gridSpan w:val="19"/>
            <w:vAlign w:val="center"/>
          </w:tcPr>
          <w:p w:rsidR="00707555" w:rsidRPr="002D12CE" w:rsidRDefault="00707555" w:rsidP="0097194D">
            <w:pPr>
              <w:ind w:left="-99" w:right="-51"/>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 рамках муниципальной программы: «Развитие конкурентоспособной экономики в Марксовском муниципальном районе на 2015-2017 годы»</w:t>
            </w:r>
          </w:p>
        </w:tc>
        <w:tc>
          <w:tcPr>
            <w:tcW w:w="2542" w:type="dxa"/>
            <w:vMerge/>
            <w:vAlign w:val="center"/>
          </w:tcPr>
          <w:p w:rsidR="00707555" w:rsidRPr="002D12CE" w:rsidRDefault="00707555" w:rsidP="0097194D">
            <w:pPr>
              <w:jc w:val="center"/>
              <w:rPr>
                <w:rFonts w:ascii="Times New Roman" w:hAnsi="Times New Roman" w:cs="Times New Roman"/>
                <w:sz w:val="26"/>
                <w:szCs w:val="26"/>
              </w:rPr>
            </w:pPr>
          </w:p>
        </w:tc>
        <w:tc>
          <w:tcPr>
            <w:tcW w:w="1843" w:type="dxa"/>
            <w:vMerge/>
            <w:vAlign w:val="center"/>
          </w:tcPr>
          <w:p w:rsidR="00707555" w:rsidRPr="002D12CE" w:rsidRDefault="00707555" w:rsidP="0097194D">
            <w:pPr>
              <w:pStyle w:val="41"/>
              <w:shd w:val="clear" w:color="auto" w:fill="auto"/>
              <w:spacing w:after="254" w:line="230" w:lineRule="exact"/>
              <w:jc w:val="center"/>
              <w:rPr>
                <w:b w:val="0"/>
                <w:color w:val="auto"/>
                <w:sz w:val="26"/>
                <w:szCs w:val="26"/>
              </w:rPr>
            </w:pPr>
          </w:p>
        </w:tc>
      </w:tr>
      <w:tr w:rsidR="0097194D" w:rsidRPr="002D12CE" w:rsidTr="000D70BF">
        <w:tc>
          <w:tcPr>
            <w:tcW w:w="574" w:type="dxa"/>
            <w:gridSpan w:val="2"/>
            <w:vAlign w:val="center"/>
          </w:tcPr>
          <w:p w:rsidR="0097194D"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t>4</w:t>
            </w:r>
            <w:r w:rsidR="0097194D" w:rsidRPr="002D12CE">
              <w:rPr>
                <w:b w:val="0"/>
                <w:color w:val="auto"/>
                <w:sz w:val="26"/>
                <w:szCs w:val="26"/>
              </w:rPr>
              <w:t>.</w:t>
            </w:r>
          </w:p>
        </w:tc>
        <w:tc>
          <w:tcPr>
            <w:tcW w:w="2824" w:type="dxa"/>
            <w:vAlign w:val="center"/>
          </w:tcPr>
          <w:p w:rsidR="0097194D" w:rsidRPr="002D12CE" w:rsidRDefault="008626BC"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Организация работы</w:t>
            </w:r>
            <w:r w:rsidR="0097194D" w:rsidRPr="002D12CE">
              <w:rPr>
                <w:rFonts w:ascii="Times New Roman" w:hAnsi="Times New Roman" w:cs="Times New Roman"/>
                <w:sz w:val="26"/>
                <w:szCs w:val="26"/>
              </w:rPr>
              <w:t xml:space="preserve"> Совета по инвестициям</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
        </w:tc>
        <w:tc>
          <w:tcPr>
            <w:tcW w:w="6506" w:type="dxa"/>
            <w:gridSpan w:val="19"/>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Придание инвестиционным проектам статуса п</w:t>
            </w:r>
            <w:r w:rsidR="00E419BA" w:rsidRPr="002D12CE">
              <w:rPr>
                <w:rFonts w:ascii="Times New Roman" w:hAnsi="Times New Roman" w:cs="Times New Roman"/>
                <w:sz w:val="26"/>
                <w:szCs w:val="26"/>
              </w:rPr>
              <w:t>риоритетных</w:t>
            </w:r>
            <w:r w:rsidRPr="002D12CE">
              <w:rPr>
                <w:rFonts w:ascii="Times New Roman" w:hAnsi="Times New Roman" w:cs="Times New Roman"/>
                <w:sz w:val="26"/>
                <w:szCs w:val="26"/>
              </w:rPr>
              <w:t>; выявление проблемных вопросов, возникающих при реализации инвестиционных проектов и требующих их оперативного решения</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97194D" w:rsidRPr="002D12CE" w:rsidTr="000D70BF">
        <w:tc>
          <w:tcPr>
            <w:tcW w:w="574" w:type="dxa"/>
            <w:gridSpan w:val="2"/>
            <w:vAlign w:val="center"/>
          </w:tcPr>
          <w:p w:rsidR="0097194D"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t>5</w:t>
            </w:r>
            <w:r w:rsidR="0097194D" w:rsidRPr="002D12CE">
              <w:rPr>
                <w:b w:val="0"/>
                <w:color w:val="auto"/>
                <w:sz w:val="26"/>
                <w:szCs w:val="26"/>
              </w:rPr>
              <w:t>.</w:t>
            </w:r>
          </w:p>
        </w:tc>
        <w:tc>
          <w:tcPr>
            <w:tcW w:w="2824"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Организация процедуры взаимодействия инициаторов инвестиционных проектов, инвесторов, органов местного самоуправления по принципу "одного окна" при сопровождении инвестиционных проектов, реализуемых и (или) планируемых к реализации на территории района</w:t>
            </w:r>
          </w:p>
        </w:tc>
        <w:tc>
          <w:tcPr>
            <w:tcW w:w="1270" w:type="dxa"/>
            <w:vAlign w:val="center"/>
          </w:tcPr>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w:t>
            </w:r>
          </w:p>
        </w:tc>
        <w:tc>
          <w:tcPr>
            <w:tcW w:w="6506" w:type="dxa"/>
            <w:gridSpan w:val="19"/>
            <w:vAlign w:val="center"/>
          </w:tcPr>
          <w:p w:rsidR="0097194D" w:rsidRPr="002D12CE" w:rsidRDefault="0097194D"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Финансирование не требуется</w:t>
            </w:r>
          </w:p>
        </w:tc>
        <w:tc>
          <w:tcPr>
            <w:tcW w:w="2542" w:type="dxa"/>
            <w:vAlign w:val="center"/>
          </w:tcPr>
          <w:p w:rsidR="0097194D" w:rsidRPr="002D12CE" w:rsidRDefault="0097194D" w:rsidP="0097194D">
            <w:pPr>
              <w:jc w:val="center"/>
              <w:rPr>
                <w:rFonts w:ascii="Times New Roman" w:hAnsi="Times New Roman" w:cs="Times New Roman"/>
                <w:sz w:val="26"/>
                <w:szCs w:val="26"/>
              </w:rPr>
            </w:pPr>
            <w:r w:rsidRPr="002D12CE">
              <w:rPr>
                <w:rFonts w:ascii="Times New Roman" w:hAnsi="Times New Roman" w:cs="Times New Roman"/>
                <w:sz w:val="26"/>
                <w:szCs w:val="26"/>
              </w:rPr>
              <w:t>Снижение административных барьеров,</w:t>
            </w:r>
          </w:p>
          <w:p w:rsidR="0097194D" w:rsidRPr="002D12CE" w:rsidRDefault="0097194D" w:rsidP="0097194D">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улучшение инвестиционного климата</w:t>
            </w:r>
          </w:p>
        </w:tc>
        <w:tc>
          <w:tcPr>
            <w:tcW w:w="1843" w:type="dxa"/>
            <w:vAlign w:val="center"/>
          </w:tcPr>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муниципального района</w:t>
            </w:r>
          </w:p>
          <w:p w:rsidR="0097194D" w:rsidRPr="002D12CE" w:rsidRDefault="0097194D" w:rsidP="0097194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сельского хозяйства</w:t>
            </w:r>
            <w:r w:rsidR="00E419BA" w:rsidRPr="002D12CE">
              <w:rPr>
                <w:b w:val="0"/>
                <w:color w:val="auto"/>
                <w:sz w:val="26"/>
                <w:szCs w:val="26"/>
              </w:rPr>
              <w:t xml:space="preserve"> администрации муниципального района</w:t>
            </w:r>
          </w:p>
        </w:tc>
      </w:tr>
      <w:tr w:rsidR="007A0006" w:rsidRPr="002D12CE" w:rsidTr="000D70BF">
        <w:tc>
          <w:tcPr>
            <w:tcW w:w="574" w:type="dxa"/>
            <w:gridSpan w:val="2"/>
            <w:vAlign w:val="center"/>
          </w:tcPr>
          <w:p w:rsidR="007A0006"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t>6</w:t>
            </w:r>
            <w:r w:rsidR="007A0006" w:rsidRPr="002D12CE">
              <w:rPr>
                <w:b w:val="0"/>
                <w:color w:val="auto"/>
                <w:sz w:val="26"/>
                <w:szCs w:val="26"/>
              </w:rPr>
              <w:t>.</w:t>
            </w:r>
          </w:p>
        </w:tc>
        <w:tc>
          <w:tcPr>
            <w:tcW w:w="2824" w:type="dxa"/>
            <w:vAlign w:val="center"/>
          </w:tcPr>
          <w:p w:rsidR="007A0006" w:rsidRPr="002D12CE" w:rsidRDefault="007A0006" w:rsidP="007A0006">
            <w:pPr>
              <w:jc w:val="center"/>
              <w:rPr>
                <w:rFonts w:ascii="Times New Roman" w:hAnsi="Times New Roman" w:cs="Times New Roman"/>
                <w:sz w:val="26"/>
                <w:szCs w:val="26"/>
              </w:rPr>
            </w:pPr>
            <w:r w:rsidRPr="002D12CE">
              <w:rPr>
                <w:rFonts w:ascii="Times New Roman" w:hAnsi="Times New Roman" w:cs="Times New Roman"/>
                <w:sz w:val="26"/>
                <w:szCs w:val="26"/>
              </w:rPr>
              <w:t>Увеличение  объема муниципальных услуг, оказываемых  субъектам малого и среднего предпринимательства через МФЦ</w:t>
            </w:r>
          </w:p>
        </w:tc>
        <w:tc>
          <w:tcPr>
            <w:tcW w:w="1270" w:type="dxa"/>
            <w:vAlign w:val="center"/>
          </w:tcPr>
          <w:p w:rsidR="007A0006" w:rsidRPr="002D12CE" w:rsidRDefault="007A0006" w:rsidP="0097194D">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2016-2017 г.г.</w:t>
            </w:r>
          </w:p>
        </w:tc>
        <w:tc>
          <w:tcPr>
            <w:tcW w:w="6506" w:type="dxa"/>
            <w:gridSpan w:val="19"/>
            <w:vAlign w:val="center"/>
          </w:tcPr>
          <w:p w:rsidR="007A0006" w:rsidRPr="002D12CE" w:rsidRDefault="007A0006"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Финансирование не требуется</w:t>
            </w:r>
          </w:p>
        </w:tc>
        <w:tc>
          <w:tcPr>
            <w:tcW w:w="2542" w:type="dxa"/>
            <w:vAlign w:val="center"/>
          </w:tcPr>
          <w:p w:rsidR="007A0006" w:rsidRPr="002D12CE" w:rsidRDefault="00264567" w:rsidP="00264567">
            <w:pPr>
              <w:jc w:val="center"/>
              <w:rPr>
                <w:rFonts w:ascii="Times New Roman" w:hAnsi="Times New Roman" w:cs="Times New Roman"/>
                <w:sz w:val="26"/>
                <w:szCs w:val="26"/>
              </w:rPr>
            </w:pPr>
            <w:r w:rsidRPr="002D12CE">
              <w:rPr>
                <w:rFonts w:ascii="Times New Roman" w:hAnsi="Times New Roman" w:cs="Times New Roman"/>
                <w:sz w:val="26"/>
                <w:szCs w:val="26"/>
              </w:rPr>
              <w:t xml:space="preserve">Упрощение процедур получения муниципальных услуг,  оптимизация предоставления муниципальных услуг, избежание коррупционных действий при предоставлении муниципальных услуг </w:t>
            </w:r>
          </w:p>
        </w:tc>
        <w:tc>
          <w:tcPr>
            <w:tcW w:w="1843" w:type="dxa"/>
            <w:vAlign w:val="center"/>
          </w:tcPr>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муниципального района</w:t>
            </w:r>
          </w:p>
          <w:p w:rsidR="007A0006" w:rsidRPr="002D12CE" w:rsidRDefault="007A0006" w:rsidP="0097194D">
            <w:pPr>
              <w:pStyle w:val="41"/>
              <w:shd w:val="clear" w:color="auto" w:fill="auto"/>
              <w:spacing w:after="254" w:line="230" w:lineRule="exact"/>
              <w:jc w:val="center"/>
              <w:rPr>
                <w:b w:val="0"/>
                <w:color w:val="auto"/>
                <w:sz w:val="26"/>
                <w:szCs w:val="26"/>
              </w:rPr>
            </w:pPr>
          </w:p>
        </w:tc>
      </w:tr>
      <w:tr w:rsidR="007A0006" w:rsidRPr="002D12CE" w:rsidTr="000D70BF">
        <w:tc>
          <w:tcPr>
            <w:tcW w:w="574" w:type="dxa"/>
            <w:gridSpan w:val="2"/>
            <w:vAlign w:val="center"/>
          </w:tcPr>
          <w:p w:rsidR="007A0006" w:rsidRPr="002D12CE" w:rsidRDefault="003F3453" w:rsidP="000D70BF">
            <w:pPr>
              <w:pStyle w:val="41"/>
              <w:shd w:val="clear" w:color="auto" w:fill="auto"/>
              <w:spacing w:after="254" w:line="230" w:lineRule="exact"/>
              <w:ind w:left="-90" w:firstLine="90"/>
              <w:jc w:val="center"/>
              <w:rPr>
                <w:b w:val="0"/>
                <w:color w:val="auto"/>
                <w:sz w:val="26"/>
                <w:szCs w:val="26"/>
              </w:rPr>
            </w:pPr>
            <w:r w:rsidRPr="002D12CE">
              <w:rPr>
                <w:b w:val="0"/>
                <w:color w:val="auto"/>
                <w:sz w:val="26"/>
                <w:szCs w:val="26"/>
              </w:rPr>
              <w:t>7</w:t>
            </w:r>
            <w:r w:rsidR="007A0006" w:rsidRPr="002D12CE">
              <w:rPr>
                <w:b w:val="0"/>
                <w:color w:val="auto"/>
                <w:sz w:val="26"/>
                <w:szCs w:val="26"/>
              </w:rPr>
              <w:t>.</w:t>
            </w:r>
          </w:p>
        </w:tc>
        <w:tc>
          <w:tcPr>
            <w:tcW w:w="2824" w:type="dxa"/>
            <w:vAlign w:val="center"/>
          </w:tcPr>
          <w:p w:rsidR="007A0006" w:rsidRPr="002D12CE" w:rsidRDefault="007A0006" w:rsidP="007A0006">
            <w:pPr>
              <w:jc w:val="center"/>
              <w:rPr>
                <w:rFonts w:ascii="Times New Roman" w:hAnsi="Times New Roman" w:cs="Times New Roman"/>
                <w:sz w:val="26"/>
                <w:szCs w:val="26"/>
              </w:rPr>
            </w:pPr>
            <w:r w:rsidRPr="002D12CE">
              <w:rPr>
                <w:rFonts w:ascii="Times New Roman" w:hAnsi="Times New Roman" w:cs="Times New Roman"/>
                <w:sz w:val="26"/>
                <w:szCs w:val="26"/>
              </w:rPr>
              <w:t>Переход на предоставление муниципальных услуг, оказываемых  субъектам малого и среднего предпринимательства в сфере земельно-имущественных отношений и строительства в электронном виде</w:t>
            </w:r>
          </w:p>
        </w:tc>
        <w:tc>
          <w:tcPr>
            <w:tcW w:w="1270" w:type="dxa"/>
            <w:vAlign w:val="center"/>
          </w:tcPr>
          <w:p w:rsidR="007A0006" w:rsidRPr="002D12CE" w:rsidRDefault="007A0006" w:rsidP="002814C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w:t>
            </w:r>
            <w:r w:rsidR="002814C1" w:rsidRPr="002D12CE">
              <w:rPr>
                <w:rFonts w:ascii="Times New Roman" w:eastAsia="Times New Roman" w:hAnsi="Times New Roman" w:cs="Times New Roman"/>
                <w:bCs/>
                <w:color w:val="auto"/>
                <w:sz w:val="26"/>
                <w:szCs w:val="26"/>
              </w:rPr>
              <w:t>18</w:t>
            </w:r>
            <w:r w:rsidRPr="002D12CE">
              <w:rPr>
                <w:rFonts w:ascii="Times New Roman" w:eastAsia="Times New Roman" w:hAnsi="Times New Roman" w:cs="Times New Roman"/>
                <w:bCs/>
                <w:color w:val="auto"/>
                <w:sz w:val="26"/>
                <w:szCs w:val="26"/>
              </w:rPr>
              <w:t xml:space="preserve"> г.г.</w:t>
            </w:r>
          </w:p>
        </w:tc>
        <w:tc>
          <w:tcPr>
            <w:tcW w:w="6506" w:type="dxa"/>
            <w:gridSpan w:val="19"/>
            <w:vAlign w:val="center"/>
          </w:tcPr>
          <w:p w:rsidR="007A0006" w:rsidRPr="002D12CE" w:rsidRDefault="007A0006" w:rsidP="0097194D">
            <w:pPr>
              <w:pStyle w:val="afd"/>
              <w:jc w:val="center"/>
              <w:rPr>
                <w:rFonts w:ascii="Times New Roman" w:hAnsi="Times New Roman" w:cs="Times New Roman"/>
                <w:sz w:val="26"/>
                <w:szCs w:val="26"/>
              </w:rPr>
            </w:pPr>
            <w:r w:rsidRPr="002D12CE">
              <w:rPr>
                <w:rFonts w:ascii="Times New Roman" w:hAnsi="Times New Roman" w:cs="Times New Roman"/>
                <w:sz w:val="26"/>
                <w:szCs w:val="26"/>
              </w:rPr>
              <w:t>Финансирование не требуется</w:t>
            </w:r>
          </w:p>
        </w:tc>
        <w:tc>
          <w:tcPr>
            <w:tcW w:w="2542" w:type="dxa"/>
            <w:vAlign w:val="center"/>
          </w:tcPr>
          <w:p w:rsidR="007A0006" w:rsidRPr="002D12CE" w:rsidRDefault="00264567" w:rsidP="0097194D">
            <w:pPr>
              <w:jc w:val="center"/>
              <w:rPr>
                <w:rFonts w:ascii="Times New Roman" w:hAnsi="Times New Roman" w:cs="Times New Roman"/>
                <w:sz w:val="26"/>
                <w:szCs w:val="26"/>
              </w:rPr>
            </w:pPr>
            <w:r w:rsidRPr="002D12CE">
              <w:rPr>
                <w:rFonts w:ascii="Times New Roman" w:hAnsi="Times New Roman" w:cs="Times New Roman"/>
                <w:sz w:val="26"/>
                <w:szCs w:val="26"/>
              </w:rPr>
              <w:t>Повышение доступности муниципальных услуг, снижение коррупционных рисков, сокращение временных и финансовых затрат государства</w:t>
            </w:r>
          </w:p>
        </w:tc>
        <w:tc>
          <w:tcPr>
            <w:tcW w:w="1843" w:type="dxa"/>
            <w:vAlign w:val="center"/>
          </w:tcPr>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7A0006" w:rsidRPr="002D12CE" w:rsidRDefault="007A0006" w:rsidP="007A0006">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муниципального района</w:t>
            </w:r>
          </w:p>
        </w:tc>
      </w:tr>
      <w:tr w:rsidR="0097194D" w:rsidRPr="002D12CE" w:rsidTr="002D2469">
        <w:tc>
          <w:tcPr>
            <w:tcW w:w="15559" w:type="dxa"/>
            <w:gridSpan w:val="25"/>
          </w:tcPr>
          <w:p w:rsidR="0097194D" w:rsidRPr="002D12CE" w:rsidRDefault="0097194D" w:rsidP="00E66697">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Задача 2. Расширение возможностей для частных инвестиций в сферы, традиционно финансировавшиеся преимущественно за счет бюджетных средств, в том числе посредством муниципально-частного партнерства</w:t>
            </w:r>
          </w:p>
        </w:tc>
      </w:tr>
      <w:tr w:rsidR="0097194D" w:rsidRPr="002D12CE" w:rsidTr="002D2469">
        <w:tc>
          <w:tcPr>
            <w:tcW w:w="534" w:type="dxa"/>
            <w:vAlign w:val="center"/>
          </w:tcPr>
          <w:p w:rsidR="0097194D" w:rsidRPr="002D12CE" w:rsidRDefault="003F3453"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8.</w:t>
            </w:r>
          </w:p>
        </w:tc>
        <w:tc>
          <w:tcPr>
            <w:tcW w:w="2864" w:type="dxa"/>
            <w:gridSpan w:val="2"/>
            <w:vAlign w:val="center"/>
          </w:tcPr>
          <w:p w:rsidR="0097194D" w:rsidRPr="002D12CE" w:rsidRDefault="0097194D" w:rsidP="00983673">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Использование концессионных и иных механизмов МЧП в сфере транспорта, образования, жилищно-коммунального хозяйства</w:t>
            </w:r>
            <w:r w:rsidR="00983673" w:rsidRPr="002D12CE">
              <w:rPr>
                <w:rFonts w:ascii="Times New Roman" w:hAnsi="Times New Roman" w:cs="Times New Roman"/>
                <w:color w:val="auto"/>
                <w:sz w:val="26"/>
                <w:szCs w:val="26"/>
              </w:rPr>
              <w:t>, культуры, спорта</w:t>
            </w:r>
            <w:r w:rsidRPr="002D12CE">
              <w:rPr>
                <w:rFonts w:ascii="Times New Roman" w:hAnsi="Times New Roman" w:cs="Times New Roman"/>
                <w:color w:val="auto"/>
                <w:sz w:val="26"/>
                <w:szCs w:val="26"/>
              </w:rPr>
              <w:t xml:space="preserve"> и иных отраслях</w:t>
            </w:r>
          </w:p>
        </w:tc>
        <w:tc>
          <w:tcPr>
            <w:tcW w:w="1270" w:type="dxa"/>
            <w:vAlign w:val="center"/>
          </w:tcPr>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506" w:type="dxa"/>
            <w:gridSpan w:val="19"/>
            <w:vAlign w:val="center"/>
          </w:tcPr>
          <w:p w:rsidR="0097194D" w:rsidRPr="002D12CE" w:rsidRDefault="0097194D" w:rsidP="007D5EAC">
            <w:pPr>
              <w:jc w:val="center"/>
              <w:rPr>
                <w:rFonts w:ascii="Times New Roman" w:eastAsia="Times New Roman" w:hAnsi="Times New Roman" w:cs="Times New Roman"/>
                <w:bCs/>
                <w:color w:val="auto"/>
                <w:sz w:val="26"/>
                <w:szCs w:val="26"/>
              </w:rPr>
            </w:pPr>
          </w:p>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Внебюджетные средства участников соглашений о МЧП – частных партнеров</w:t>
            </w:r>
          </w:p>
        </w:tc>
        <w:tc>
          <w:tcPr>
            <w:tcW w:w="2542" w:type="dxa"/>
            <w:vAlign w:val="center"/>
          </w:tcPr>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Вовлечение в хозяйственный оборот </w:t>
            </w:r>
            <w:r w:rsidRPr="002D12CE">
              <w:rPr>
                <w:rFonts w:ascii="Times New Roman" w:hAnsi="Times New Roman" w:cs="Times New Roman"/>
                <w:color w:val="auto"/>
                <w:sz w:val="26"/>
                <w:szCs w:val="26"/>
              </w:rPr>
              <w:t>неэффективно используемых объектов муниципальной собственности, прежде всего в социальной сфере: объектов образования,  культуры, досуга, спорта</w:t>
            </w:r>
            <w:r w:rsidRPr="002D12CE">
              <w:rPr>
                <w:rFonts w:ascii="Times New Roman" w:eastAsia="Times New Roman" w:hAnsi="Times New Roman" w:cs="Times New Roman"/>
                <w:bCs/>
                <w:color w:val="auto"/>
                <w:sz w:val="26"/>
                <w:szCs w:val="26"/>
              </w:rPr>
              <w:t xml:space="preserve"> на взаимовыгодной для партнеров основе, в целях решения вопросов местного значения.</w:t>
            </w:r>
          </w:p>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Заключение не менее 1 соглашения о муниципально-частном партнерстве</w:t>
            </w:r>
          </w:p>
        </w:tc>
        <w:tc>
          <w:tcPr>
            <w:tcW w:w="1843" w:type="dxa"/>
            <w:vAlign w:val="center"/>
          </w:tcPr>
          <w:p w:rsidR="0097194D" w:rsidRPr="002D12CE" w:rsidRDefault="0097194D" w:rsidP="007D5EAC">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97194D" w:rsidRPr="002D12CE" w:rsidRDefault="0097194D" w:rsidP="007D5EAC">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Управление экономического развития и торговли администрации</w:t>
            </w:r>
            <w:r w:rsidR="00E419BA" w:rsidRPr="002D12CE">
              <w:rPr>
                <w:rFonts w:ascii="Times New Roman" w:hAnsi="Times New Roman" w:cs="Times New Roman"/>
                <w:color w:val="auto"/>
                <w:sz w:val="26"/>
                <w:szCs w:val="26"/>
              </w:rPr>
              <w:t xml:space="preserve"> муниципального района</w:t>
            </w:r>
          </w:p>
        </w:tc>
      </w:tr>
      <w:tr w:rsidR="0097194D" w:rsidRPr="002D12CE" w:rsidTr="002814C1">
        <w:trPr>
          <w:trHeight w:val="555"/>
        </w:trPr>
        <w:tc>
          <w:tcPr>
            <w:tcW w:w="15559" w:type="dxa"/>
            <w:gridSpan w:val="25"/>
          </w:tcPr>
          <w:p w:rsidR="0097194D" w:rsidRPr="002D12CE" w:rsidRDefault="0097194D" w:rsidP="003614CC">
            <w:pPr>
              <w:pStyle w:val="41"/>
              <w:shd w:val="clear" w:color="auto" w:fill="auto"/>
              <w:spacing w:after="254" w:line="230" w:lineRule="exact"/>
              <w:jc w:val="center"/>
              <w:rPr>
                <w:b w:val="0"/>
                <w:color w:val="auto"/>
                <w:sz w:val="26"/>
                <w:szCs w:val="26"/>
              </w:rPr>
            </w:pPr>
            <w:r w:rsidRPr="002D12CE">
              <w:rPr>
                <w:b w:val="0"/>
                <w:color w:val="auto"/>
                <w:sz w:val="26"/>
                <w:szCs w:val="26"/>
              </w:rPr>
              <w:t xml:space="preserve">Задача </w:t>
            </w:r>
            <w:r w:rsidR="003614CC" w:rsidRPr="002D12CE">
              <w:rPr>
                <w:b w:val="0"/>
                <w:color w:val="auto"/>
                <w:sz w:val="26"/>
                <w:szCs w:val="26"/>
              </w:rPr>
              <w:t>3</w:t>
            </w:r>
            <w:r w:rsidRPr="002D12CE">
              <w:rPr>
                <w:b w:val="0"/>
                <w:color w:val="auto"/>
                <w:sz w:val="26"/>
                <w:szCs w:val="26"/>
              </w:rPr>
              <w:t>.Содействие созданию высокооплачиваемых и высокопроизводительных рабочих мест, в том числе за счет привлечения инвестиций и повышения конкурентоспособности муниципального района  на внутреннем и внешнем рынках</w:t>
            </w:r>
          </w:p>
        </w:tc>
      </w:tr>
      <w:tr w:rsidR="0097194D" w:rsidRPr="002D12CE" w:rsidTr="007037D2">
        <w:tc>
          <w:tcPr>
            <w:tcW w:w="534" w:type="dxa"/>
            <w:vAlign w:val="center"/>
          </w:tcPr>
          <w:p w:rsidR="0097194D" w:rsidRPr="002D12CE" w:rsidRDefault="003F3453"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9</w:t>
            </w:r>
            <w:r w:rsidR="0097194D" w:rsidRPr="002D12CE">
              <w:rPr>
                <w:rFonts w:ascii="Times New Roman" w:eastAsia="Times New Roman" w:hAnsi="Times New Roman" w:cs="Times New Roman"/>
                <w:bCs/>
                <w:color w:val="auto"/>
                <w:sz w:val="26"/>
                <w:szCs w:val="26"/>
              </w:rPr>
              <w:t>.</w:t>
            </w:r>
          </w:p>
        </w:tc>
        <w:tc>
          <w:tcPr>
            <w:tcW w:w="2864" w:type="dxa"/>
            <w:gridSpan w:val="2"/>
            <w:vAlign w:val="center"/>
          </w:tcPr>
          <w:p w:rsidR="0097194D" w:rsidRPr="002D12CE" w:rsidRDefault="0097194D" w:rsidP="007037D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Формирование свободных инвестиционных площадок  и размещение их на инвестиционном пор</w:t>
            </w:r>
            <w:r w:rsidR="00654BD6" w:rsidRPr="002D12CE">
              <w:rPr>
                <w:rFonts w:ascii="Times New Roman" w:hAnsi="Times New Roman" w:cs="Times New Roman"/>
                <w:color w:val="auto"/>
                <w:sz w:val="26"/>
                <w:szCs w:val="26"/>
              </w:rPr>
              <w:t>тале Марксовского муниципального района</w:t>
            </w:r>
            <w:r w:rsidRPr="002D12CE">
              <w:rPr>
                <w:rFonts w:ascii="Times New Roman" w:hAnsi="Times New Roman" w:cs="Times New Roman"/>
                <w:color w:val="auto"/>
                <w:sz w:val="26"/>
                <w:szCs w:val="26"/>
              </w:rPr>
              <w:t>, инвестиционном портале Саратовской области, СМИ</w:t>
            </w:r>
          </w:p>
        </w:tc>
        <w:tc>
          <w:tcPr>
            <w:tcW w:w="1270" w:type="dxa"/>
            <w:vAlign w:val="center"/>
          </w:tcPr>
          <w:p w:rsidR="0097194D" w:rsidRPr="002D12CE" w:rsidRDefault="0097194D"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506" w:type="dxa"/>
            <w:gridSpan w:val="19"/>
            <w:vAlign w:val="center"/>
          </w:tcPr>
          <w:p w:rsidR="0097194D" w:rsidRPr="002D12CE" w:rsidRDefault="0097194D" w:rsidP="007037D2">
            <w:pPr>
              <w:jc w:val="center"/>
              <w:rPr>
                <w:rFonts w:ascii="Times New Roman" w:hAnsi="Times New Roman" w:cs="Times New Roman"/>
                <w:color w:val="auto"/>
                <w:sz w:val="26"/>
                <w:szCs w:val="26"/>
              </w:rPr>
            </w:pPr>
          </w:p>
          <w:p w:rsidR="0097194D" w:rsidRPr="002D12CE" w:rsidRDefault="0097194D" w:rsidP="007037D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97194D" w:rsidRPr="002D12CE" w:rsidRDefault="003303F2" w:rsidP="007037D2">
            <w:pPr>
              <w:pStyle w:val="afd"/>
              <w:jc w:val="center"/>
              <w:rPr>
                <w:rFonts w:ascii="Times New Roman" w:hAnsi="Times New Roman" w:cs="Times New Roman"/>
                <w:sz w:val="26"/>
                <w:szCs w:val="26"/>
              </w:rPr>
            </w:pPr>
            <w:r w:rsidRPr="002D12CE">
              <w:rPr>
                <w:rFonts w:ascii="Times New Roman" w:hAnsi="Times New Roman" w:cs="Times New Roman"/>
                <w:sz w:val="26"/>
                <w:szCs w:val="26"/>
              </w:rPr>
              <w:t>Пр</w:t>
            </w:r>
            <w:r w:rsidR="0097194D" w:rsidRPr="002D12CE">
              <w:rPr>
                <w:rFonts w:ascii="Times New Roman" w:hAnsi="Times New Roman" w:cs="Times New Roman"/>
                <w:sz w:val="26"/>
                <w:szCs w:val="26"/>
              </w:rPr>
              <w:t>едставление инвесторам оперативной информации о свободных инвестиционных площадках и проектах муниципального района, требующих инвесторов</w:t>
            </w:r>
          </w:p>
          <w:p w:rsidR="00C05A87" w:rsidRPr="002D12CE" w:rsidRDefault="00C05A87" w:rsidP="007037D2">
            <w:pPr>
              <w:jc w:val="center"/>
              <w:rPr>
                <w:rFonts w:ascii="Times New Roman" w:hAnsi="Times New Roman" w:cs="Times New Roman"/>
                <w:sz w:val="26"/>
                <w:szCs w:val="26"/>
              </w:rPr>
            </w:pPr>
            <w:r w:rsidRPr="002D12CE">
              <w:rPr>
                <w:rFonts w:ascii="Times New Roman" w:hAnsi="Times New Roman" w:cs="Times New Roman"/>
                <w:color w:val="auto"/>
                <w:sz w:val="26"/>
                <w:szCs w:val="26"/>
              </w:rPr>
              <w:t>Повышение информированности представителей бизнеса, потенциальных инвесторов об имеющихся возможностях по привлечению инвестиций на территории района</w:t>
            </w:r>
          </w:p>
        </w:tc>
        <w:tc>
          <w:tcPr>
            <w:tcW w:w="1843" w:type="dxa"/>
            <w:vAlign w:val="center"/>
          </w:tcPr>
          <w:p w:rsidR="0097194D" w:rsidRPr="002D12CE" w:rsidRDefault="0097194D" w:rsidP="007037D2">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tc>
      </w:tr>
      <w:tr w:rsidR="0097194D" w:rsidRPr="002D12CE" w:rsidTr="00F53DFF">
        <w:trPr>
          <w:trHeight w:val="4167"/>
        </w:trPr>
        <w:tc>
          <w:tcPr>
            <w:tcW w:w="534" w:type="dxa"/>
            <w:vAlign w:val="center"/>
          </w:tcPr>
          <w:p w:rsidR="0097194D" w:rsidRPr="002D12CE" w:rsidRDefault="003F3453" w:rsidP="00535BF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10</w:t>
            </w:r>
            <w:r w:rsidR="0097194D" w:rsidRPr="002D12CE">
              <w:rPr>
                <w:rFonts w:ascii="Times New Roman" w:eastAsia="Times New Roman" w:hAnsi="Times New Roman" w:cs="Times New Roman"/>
                <w:bCs/>
                <w:color w:val="auto"/>
                <w:sz w:val="26"/>
                <w:szCs w:val="26"/>
              </w:rPr>
              <w:t>.</w:t>
            </w:r>
          </w:p>
        </w:tc>
        <w:tc>
          <w:tcPr>
            <w:tcW w:w="2864" w:type="dxa"/>
            <w:gridSpan w:val="2"/>
            <w:vAlign w:val="center"/>
          </w:tcPr>
          <w:p w:rsidR="0097194D" w:rsidRPr="002D12CE" w:rsidRDefault="0097194D"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Содействие реализации инвестиционных проектов на территории муниципального района в приоритетных направлениях экономики</w:t>
            </w:r>
            <w:r w:rsidR="00CC4351" w:rsidRPr="002D12CE">
              <w:rPr>
                <w:rFonts w:ascii="Times New Roman" w:eastAsia="Times New Roman" w:hAnsi="Times New Roman" w:cs="Times New Roman"/>
                <w:bCs/>
                <w:color w:val="auto"/>
                <w:sz w:val="26"/>
                <w:szCs w:val="26"/>
              </w:rPr>
              <w:t>:</w:t>
            </w:r>
          </w:p>
          <w:p w:rsidR="00CC4351" w:rsidRPr="002D12CE" w:rsidRDefault="00CC4351"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-сельское хозяйство,</w:t>
            </w:r>
          </w:p>
          <w:p w:rsidR="00CC4351" w:rsidRPr="002D12CE" w:rsidRDefault="00CC4351"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промышленность и переработка;</w:t>
            </w:r>
          </w:p>
          <w:p w:rsidR="00CC4351" w:rsidRPr="002D12CE" w:rsidRDefault="00CC4351" w:rsidP="00535BFC">
            <w:pPr>
              <w:ind w:left="-108"/>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сфера туризма</w:t>
            </w:r>
          </w:p>
        </w:tc>
        <w:tc>
          <w:tcPr>
            <w:tcW w:w="1270" w:type="dxa"/>
            <w:vAlign w:val="center"/>
          </w:tcPr>
          <w:p w:rsidR="0097194D" w:rsidRPr="002D12CE" w:rsidRDefault="0097194D" w:rsidP="00F53DFF">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506" w:type="dxa"/>
            <w:gridSpan w:val="19"/>
            <w:vAlign w:val="center"/>
          </w:tcPr>
          <w:p w:rsidR="0097194D" w:rsidRPr="002D12CE" w:rsidRDefault="0097194D" w:rsidP="00535BF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Внебюджетные средства участников</w:t>
            </w:r>
          </w:p>
        </w:tc>
        <w:tc>
          <w:tcPr>
            <w:tcW w:w="2542" w:type="dxa"/>
            <w:vAlign w:val="center"/>
          </w:tcPr>
          <w:p w:rsidR="0097194D" w:rsidRPr="002D12CE" w:rsidRDefault="0097194D" w:rsidP="00535BFC">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Создание новых высокопроизводительных и высокооплачиваемых  рабочих мест в рамках реализации инвестиционных проектов</w:t>
            </w:r>
          </w:p>
        </w:tc>
        <w:tc>
          <w:tcPr>
            <w:tcW w:w="1843" w:type="dxa"/>
          </w:tcPr>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r w:rsidR="00E419BA" w:rsidRPr="002D12CE">
              <w:rPr>
                <w:b w:val="0"/>
                <w:color w:val="auto"/>
                <w:sz w:val="26"/>
                <w:szCs w:val="26"/>
              </w:rPr>
              <w:t xml:space="preserve"> муниципального района</w:t>
            </w:r>
          </w:p>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земельно-имущественных отношений</w:t>
            </w:r>
            <w:r w:rsidR="00E419BA" w:rsidRPr="002D12CE">
              <w:rPr>
                <w:b w:val="0"/>
                <w:color w:val="auto"/>
                <w:sz w:val="26"/>
                <w:szCs w:val="26"/>
              </w:rPr>
              <w:t xml:space="preserve"> администрации муниципального района</w:t>
            </w:r>
          </w:p>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сельского хозяйства</w:t>
            </w:r>
            <w:r w:rsidR="00E419BA" w:rsidRPr="002D12CE">
              <w:rPr>
                <w:b w:val="0"/>
                <w:color w:val="auto"/>
                <w:sz w:val="26"/>
                <w:szCs w:val="26"/>
              </w:rPr>
              <w:t xml:space="preserve"> администрации муниципального района</w:t>
            </w:r>
          </w:p>
          <w:p w:rsidR="0097194D" w:rsidRPr="002D12CE" w:rsidRDefault="0097194D" w:rsidP="00A8733D">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w:t>
            </w:r>
            <w:r w:rsidR="00E419BA" w:rsidRPr="002D12CE">
              <w:rPr>
                <w:b w:val="0"/>
                <w:color w:val="auto"/>
                <w:sz w:val="26"/>
                <w:szCs w:val="26"/>
              </w:rPr>
              <w:t xml:space="preserve"> администрации муниципального района</w:t>
            </w:r>
          </w:p>
        </w:tc>
      </w:tr>
      <w:tr w:rsidR="00CC4351" w:rsidRPr="002D12CE" w:rsidTr="007037D2">
        <w:tc>
          <w:tcPr>
            <w:tcW w:w="534" w:type="dxa"/>
            <w:vAlign w:val="center"/>
          </w:tcPr>
          <w:p w:rsidR="00CC4351" w:rsidRPr="002D12CE" w:rsidRDefault="003F3453"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11.</w:t>
            </w:r>
          </w:p>
        </w:tc>
        <w:tc>
          <w:tcPr>
            <w:tcW w:w="2864" w:type="dxa"/>
            <w:gridSpan w:val="2"/>
            <w:vAlign w:val="center"/>
          </w:tcPr>
          <w:p w:rsidR="00CC4351" w:rsidRPr="002D12CE" w:rsidRDefault="00CC4351" w:rsidP="007037D2">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 xml:space="preserve">Выявление объектов и инициирование  проведения мероприятий по </w:t>
            </w:r>
            <w:proofErr w:type="spellStart"/>
            <w:r w:rsidRPr="002D12CE">
              <w:rPr>
                <w:rFonts w:ascii="Times New Roman" w:hAnsi="Times New Roman" w:cs="Times New Roman"/>
                <w:sz w:val="26"/>
                <w:szCs w:val="26"/>
              </w:rPr>
              <w:t>редевелопменту</w:t>
            </w:r>
            <w:proofErr w:type="spellEnd"/>
            <w:r w:rsidR="003F3453" w:rsidRPr="002D12CE">
              <w:rPr>
                <w:rFonts w:ascii="Times New Roman" w:hAnsi="Times New Roman" w:cs="Times New Roman"/>
                <w:sz w:val="26"/>
                <w:szCs w:val="26"/>
              </w:rPr>
              <w:t xml:space="preserve"> </w:t>
            </w:r>
            <w:proofErr w:type="spellStart"/>
            <w:r w:rsidRPr="002D12CE">
              <w:rPr>
                <w:rFonts w:ascii="Times New Roman" w:hAnsi="Times New Roman" w:cs="Times New Roman"/>
                <w:sz w:val="26"/>
                <w:szCs w:val="26"/>
              </w:rPr>
              <w:t>старопромышленных</w:t>
            </w:r>
            <w:proofErr w:type="spellEnd"/>
            <w:r w:rsidRPr="002D12CE">
              <w:rPr>
                <w:rFonts w:ascii="Times New Roman" w:hAnsi="Times New Roman" w:cs="Times New Roman"/>
                <w:sz w:val="26"/>
                <w:szCs w:val="26"/>
              </w:rPr>
              <w:t xml:space="preserve"> и неэффективно используемых территорий</w:t>
            </w:r>
          </w:p>
        </w:tc>
        <w:tc>
          <w:tcPr>
            <w:tcW w:w="1270" w:type="dxa"/>
            <w:vAlign w:val="center"/>
          </w:tcPr>
          <w:p w:rsidR="00CC4351" w:rsidRPr="002D12CE" w:rsidRDefault="00CC4351"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w:t>
            </w:r>
          </w:p>
        </w:tc>
        <w:tc>
          <w:tcPr>
            <w:tcW w:w="6506" w:type="dxa"/>
            <w:gridSpan w:val="19"/>
            <w:vAlign w:val="center"/>
          </w:tcPr>
          <w:p w:rsidR="00CC4351" w:rsidRPr="002D12CE" w:rsidRDefault="00CC4351" w:rsidP="007037D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Внебюджетные средства участников</w:t>
            </w:r>
          </w:p>
        </w:tc>
        <w:tc>
          <w:tcPr>
            <w:tcW w:w="2542" w:type="dxa"/>
            <w:vAlign w:val="center"/>
          </w:tcPr>
          <w:p w:rsidR="00CC4351" w:rsidRPr="002D12CE" w:rsidRDefault="00CC4351" w:rsidP="007037D2">
            <w:pPr>
              <w:pStyle w:val="af5"/>
              <w:jc w:val="center"/>
              <w:rPr>
                <w:sz w:val="26"/>
                <w:szCs w:val="26"/>
              </w:rPr>
            </w:pPr>
            <w:r w:rsidRPr="002D12CE">
              <w:rPr>
                <w:rStyle w:val="w"/>
                <w:sz w:val="26"/>
                <w:szCs w:val="26"/>
              </w:rPr>
              <w:t>Перепрофилирование</w:t>
            </w:r>
            <w:r w:rsidRPr="002D12CE">
              <w:rPr>
                <w:sz w:val="26"/>
                <w:szCs w:val="26"/>
              </w:rPr>
              <w:t xml:space="preserve"> (</w:t>
            </w:r>
            <w:r w:rsidRPr="002D12CE">
              <w:rPr>
                <w:rStyle w:val="w"/>
                <w:sz w:val="26"/>
                <w:szCs w:val="26"/>
              </w:rPr>
              <w:t>переназначение</w:t>
            </w:r>
            <w:r w:rsidRPr="002D12CE">
              <w:rPr>
                <w:sz w:val="26"/>
                <w:szCs w:val="26"/>
              </w:rPr>
              <w:t xml:space="preserve">) </w:t>
            </w:r>
            <w:r w:rsidRPr="002D12CE">
              <w:rPr>
                <w:rStyle w:val="w"/>
                <w:sz w:val="26"/>
                <w:szCs w:val="26"/>
              </w:rPr>
              <w:t>невостребованных в</w:t>
            </w:r>
            <w:r w:rsidR="00E419BA" w:rsidRPr="002D12CE">
              <w:rPr>
                <w:rStyle w:val="w"/>
                <w:sz w:val="26"/>
                <w:szCs w:val="26"/>
              </w:rPr>
              <w:t xml:space="preserve"> </w:t>
            </w:r>
            <w:r w:rsidRPr="002D12CE">
              <w:rPr>
                <w:rStyle w:val="w"/>
                <w:sz w:val="26"/>
                <w:szCs w:val="26"/>
              </w:rPr>
              <w:t>существующем</w:t>
            </w:r>
            <w:r w:rsidR="00E419BA" w:rsidRPr="002D12CE">
              <w:rPr>
                <w:rStyle w:val="w"/>
                <w:sz w:val="26"/>
                <w:szCs w:val="26"/>
              </w:rPr>
              <w:t xml:space="preserve"> </w:t>
            </w:r>
            <w:r w:rsidRPr="002D12CE">
              <w:rPr>
                <w:rStyle w:val="w"/>
                <w:sz w:val="26"/>
                <w:szCs w:val="26"/>
              </w:rPr>
              <w:t>состоянии</w:t>
            </w:r>
            <w:r w:rsidR="00E419BA" w:rsidRPr="002D12CE">
              <w:rPr>
                <w:rStyle w:val="w"/>
                <w:sz w:val="26"/>
                <w:szCs w:val="26"/>
              </w:rPr>
              <w:t xml:space="preserve"> </w:t>
            </w:r>
            <w:r w:rsidRPr="002D12CE">
              <w:rPr>
                <w:rStyle w:val="w"/>
                <w:sz w:val="26"/>
                <w:szCs w:val="26"/>
              </w:rPr>
              <w:t>объектов</w:t>
            </w:r>
            <w:r w:rsidR="00E419BA" w:rsidRPr="002D12CE">
              <w:rPr>
                <w:rStyle w:val="w"/>
                <w:sz w:val="26"/>
                <w:szCs w:val="26"/>
              </w:rPr>
              <w:t xml:space="preserve"> </w:t>
            </w:r>
            <w:r w:rsidRPr="002D12CE">
              <w:rPr>
                <w:rStyle w:val="w"/>
                <w:sz w:val="26"/>
                <w:szCs w:val="26"/>
              </w:rPr>
              <w:t>недвижимости</w:t>
            </w:r>
            <w:r w:rsidR="00E419BA" w:rsidRPr="002D12CE">
              <w:rPr>
                <w:rStyle w:val="w"/>
                <w:sz w:val="26"/>
                <w:szCs w:val="26"/>
              </w:rPr>
              <w:t xml:space="preserve"> </w:t>
            </w:r>
            <w:r w:rsidRPr="002D12CE">
              <w:rPr>
                <w:rStyle w:val="w"/>
                <w:sz w:val="26"/>
                <w:szCs w:val="26"/>
              </w:rPr>
              <w:t>или</w:t>
            </w:r>
            <w:r w:rsidR="00E419BA" w:rsidRPr="002D12CE">
              <w:rPr>
                <w:rStyle w:val="w"/>
                <w:sz w:val="26"/>
                <w:szCs w:val="26"/>
              </w:rPr>
              <w:t xml:space="preserve"> </w:t>
            </w:r>
            <w:r w:rsidRPr="002D12CE">
              <w:rPr>
                <w:rStyle w:val="w"/>
                <w:sz w:val="26"/>
                <w:szCs w:val="26"/>
              </w:rPr>
              <w:t>нерационально</w:t>
            </w:r>
            <w:r w:rsidR="00E419BA" w:rsidRPr="002D12CE">
              <w:rPr>
                <w:rStyle w:val="w"/>
                <w:sz w:val="26"/>
                <w:szCs w:val="26"/>
              </w:rPr>
              <w:t xml:space="preserve"> </w:t>
            </w:r>
            <w:r w:rsidRPr="002D12CE">
              <w:rPr>
                <w:rStyle w:val="w"/>
                <w:sz w:val="26"/>
                <w:szCs w:val="26"/>
              </w:rPr>
              <w:t>используемых</w:t>
            </w:r>
            <w:r w:rsidR="00E419BA" w:rsidRPr="002D12CE">
              <w:rPr>
                <w:rStyle w:val="w"/>
                <w:sz w:val="26"/>
                <w:szCs w:val="26"/>
              </w:rPr>
              <w:t xml:space="preserve"> </w:t>
            </w:r>
            <w:r w:rsidRPr="002D12CE">
              <w:rPr>
                <w:rStyle w:val="w"/>
                <w:sz w:val="26"/>
                <w:szCs w:val="26"/>
              </w:rPr>
              <w:t>территорий, для наиболее эффективного их использования</w:t>
            </w:r>
          </w:p>
        </w:tc>
        <w:tc>
          <w:tcPr>
            <w:tcW w:w="1843" w:type="dxa"/>
            <w:vAlign w:val="center"/>
          </w:tcPr>
          <w:p w:rsidR="00CC4351" w:rsidRPr="002D12CE" w:rsidRDefault="00CC4351" w:rsidP="007037D2">
            <w:pPr>
              <w:pStyle w:val="41"/>
              <w:shd w:val="clear" w:color="auto" w:fill="auto"/>
              <w:spacing w:after="0" w:line="240" w:lineRule="atLeast"/>
              <w:jc w:val="center"/>
              <w:rPr>
                <w:b w:val="0"/>
                <w:color w:val="auto"/>
                <w:sz w:val="26"/>
                <w:szCs w:val="26"/>
              </w:rPr>
            </w:pPr>
            <w:r w:rsidRPr="002D12CE">
              <w:rPr>
                <w:b w:val="0"/>
                <w:color w:val="auto"/>
                <w:sz w:val="26"/>
                <w:szCs w:val="26"/>
              </w:rPr>
              <w:t xml:space="preserve">Управление </w:t>
            </w:r>
            <w:proofErr w:type="spellStart"/>
            <w:r w:rsidRPr="002D12CE">
              <w:rPr>
                <w:b w:val="0"/>
                <w:color w:val="auto"/>
                <w:sz w:val="26"/>
                <w:szCs w:val="26"/>
              </w:rPr>
              <w:t>земельно-иму</w:t>
            </w:r>
            <w:proofErr w:type="spellEnd"/>
            <w:r w:rsidRPr="002D12CE">
              <w:rPr>
                <w:b w:val="0"/>
                <w:color w:val="auto"/>
                <w:sz w:val="26"/>
                <w:szCs w:val="26"/>
              </w:rPr>
              <w:t>-</w:t>
            </w:r>
          </w:p>
          <w:p w:rsidR="00CC4351" w:rsidRPr="002D12CE" w:rsidRDefault="00CC4351" w:rsidP="007037D2">
            <w:pPr>
              <w:pStyle w:val="41"/>
              <w:shd w:val="clear" w:color="auto" w:fill="auto"/>
              <w:spacing w:after="254" w:line="230" w:lineRule="exact"/>
              <w:jc w:val="center"/>
              <w:rPr>
                <w:b w:val="0"/>
                <w:color w:val="auto"/>
                <w:sz w:val="26"/>
                <w:szCs w:val="26"/>
              </w:rPr>
            </w:pPr>
            <w:r w:rsidRPr="002D12CE">
              <w:rPr>
                <w:b w:val="0"/>
                <w:color w:val="auto"/>
                <w:sz w:val="26"/>
                <w:szCs w:val="26"/>
              </w:rPr>
              <w:t>щественных отношений администрации муниципального района;</w:t>
            </w:r>
          </w:p>
          <w:p w:rsidR="00CC4351" w:rsidRPr="002D12CE" w:rsidRDefault="00CC4351" w:rsidP="007037D2">
            <w:pPr>
              <w:pStyle w:val="41"/>
              <w:shd w:val="clear" w:color="auto" w:fill="auto"/>
              <w:spacing w:after="0" w:line="240" w:lineRule="atLeast"/>
              <w:jc w:val="center"/>
              <w:rPr>
                <w:b w:val="0"/>
                <w:color w:val="auto"/>
                <w:sz w:val="26"/>
                <w:szCs w:val="26"/>
              </w:rPr>
            </w:pPr>
            <w:r w:rsidRPr="002D12CE">
              <w:rPr>
                <w:b w:val="0"/>
                <w:color w:val="auto"/>
                <w:sz w:val="26"/>
                <w:szCs w:val="26"/>
              </w:rPr>
              <w:t>Управление экономического разви</w:t>
            </w:r>
            <w:r w:rsidR="00654BD6" w:rsidRPr="002D12CE">
              <w:rPr>
                <w:b w:val="0"/>
                <w:color w:val="auto"/>
                <w:sz w:val="26"/>
                <w:szCs w:val="26"/>
              </w:rPr>
              <w:t>тия и торговли администрации Марксовского муниципального района</w:t>
            </w:r>
          </w:p>
        </w:tc>
      </w:tr>
      <w:tr w:rsidR="00CC4351" w:rsidRPr="002D12CE" w:rsidTr="002D2469">
        <w:tc>
          <w:tcPr>
            <w:tcW w:w="15559" w:type="dxa"/>
            <w:gridSpan w:val="25"/>
            <w:vAlign w:val="center"/>
          </w:tcPr>
          <w:p w:rsidR="00CC4351" w:rsidRPr="002D12CE" w:rsidRDefault="00CC4351" w:rsidP="00FA4FEA">
            <w:pPr>
              <w:pStyle w:val="41"/>
              <w:shd w:val="clear" w:color="auto" w:fill="auto"/>
              <w:spacing w:after="254" w:line="230" w:lineRule="exact"/>
              <w:jc w:val="center"/>
              <w:rPr>
                <w:b w:val="0"/>
                <w:color w:val="auto"/>
                <w:sz w:val="26"/>
                <w:szCs w:val="26"/>
              </w:rPr>
            </w:pPr>
            <w:r w:rsidRPr="002D12CE">
              <w:rPr>
                <w:b w:val="0"/>
                <w:color w:val="auto"/>
                <w:sz w:val="26"/>
                <w:szCs w:val="26"/>
              </w:rPr>
              <w:t>Задача 4. Развитие приоритетных для муниципального района видов туризма</w:t>
            </w:r>
          </w:p>
        </w:tc>
      </w:tr>
      <w:tr w:rsidR="00CC4351" w:rsidRPr="002D12CE" w:rsidTr="00000896">
        <w:tc>
          <w:tcPr>
            <w:tcW w:w="534" w:type="dxa"/>
            <w:vAlign w:val="center"/>
          </w:tcPr>
          <w:p w:rsidR="00CC4351" w:rsidRPr="002D12CE" w:rsidRDefault="00CC4351" w:rsidP="00057A9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r w:rsidR="003F3453" w:rsidRPr="002D12CE">
              <w:rPr>
                <w:rFonts w:ascii="Times New Roman" w:eastAsia="Times New Roman" w:hAnsi="Times New Roman" w:cs="Times New Roman"/>
                <w:bCs/>
                <w:color w:val="auto"/>
                <w:sz w:val="26"/>
                <w:szCs w:val="26"/>
              </w:rPr>
              <w:t>2.</w:t>
            </w:r>
          </w:p>
        </w:tc>
        <w:tc>
          <w:tcPr>
            <w:tcW w:w="2864" w:type="dxa"/>
            <w:gridSpan w:val="2"/>
            <w:vAlign w:val="center"/>
          </w:tcPr>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Содействие привлечению инвесторов в сферу туризма путем позиционирования района как привлекательного для развития туризма объекта</w:t>
            </w:r>
          </w:p>
        </w:tc>
        <w:tc>
          <w:tcPr>
            <w:tcW w:w="1270" w:type="dxa"/>
            <w:vAlign w:val="center"/>
          </w:tcPr>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г.г.</w:t>
            </w:r>
          </w:p>
        </w:tc>
        <w:tc>
          <w:tcPr>
            <w:tcW w:w="6506" w:type="dxa"/>
            <w:gridSpan w:val="19"/>
            <w:vAlign w:val="center"/>
          </w:tcPr>
          <w:p w:rsidR="00CC4351" w:rsidRPr="002D12CE" w:rsidRDefault="00CC4351" w:rsidP="00000896">
            <w:pPr>
              <w:jc w:val="center"/>
              <w:rPr>
                <w:rFonts w:ascii="Times New Roman" w:hAnsi="Times New Roman" w:cs="Times New Roman"/>
                <w:color w:val="auto"/>
                <w:sz w:val="26"/>
                <w:szCs w:val="26"/>
              </w:rPr>
            </w:pPr>
          </w:p>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000896">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Повышение туристической привлекательности муниципального района, реализация инвестиционных проектов в сфере туризма на менее 1 к 2025 году</w:t>
            </w:r>
          </w:p>
        </w:tc>
        <w:tc>
          <w:tcPr>
            <w:tcW w:w="1843" w:type="dxa"/>
            <w:vAlign w:val="center"/>
          </w:tcPr>
          <w:p w:rsidR="00CC4351" w:rsidRPr="002D12CE" w:rsidRDefault="00CC4351" w:rsidP="00000896">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культуры, спорта и молодежной политики администрации</w:t>
            </w:r>
          </w:p>
        </w:tc>
      </w:tr>
      <w:tr w:rsidR="00CC4351" w:rsidRPr="002D12CE" w:rsidTr="002D2469">
        <w:tc>
          <w:tcPr>
            <w:tcW w:w="534" w:type="dxa"/>
            <w:vAlign w:val="center"/>
          </w:tcPr>
          <w:p w:rsidR="00CC4351" w:rsidRPr="002D12CE" w:rsidRDefault="003F3453" w:rsidP="008D643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13.</w:t>
            </w:r>
          </w:p>
        </w:tc>
        <w:tc>
          <w:tcPr>
            <w:tcW w:w="2864" w:type="dxa"/>
            <w:gridSpan w:val="2"/>
            <w:vAlign w:val="center"/>
          </w:tcPr>
          <w:p w:rsidR="00CC4351" w:rsidRPr="002D12CE" w:rsidRDefault="00CC4351" w:rsidP="00BB18FA">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Поиск инвест</w:t>
            </w:r>
            <w:r w:rsidR="008426B3" w:rsidRPr="002D12CE">
              <w:rPr>
                <w:rFonts w:ascii="Times New Roman" w:eastAsia="Times New Roman" w:hAnsi="Times New Roman" w:cs="Times New Roman"/>
                <w:bCs/>
                <w:color w:val="auto"/>
                <w:sz w:val="26"/>
                <w:szCs w:val="26"/>
              </w:rPr>
              <w:t>оров для строительства гостиниц</w:t>
            </w:r>
            <w:r w:rsidRPr="002D12CE">
              <w:rPr>
                <w:rFonts w:ascii="Times New Roman" w:eastAsia="Times New Roman" w:hAnsi="Times New Roman" w:cs="Times New Roman"/>
                <w:bCs/>
                <w:color w:val="auto"/>
                <w:sz w:val="26"/>
                <w:szCs w:val="26"/>
              </w:rPr>
              <w:t xml:space="preserve"> на территории города Маркса</w:t>
            </w:r>
          </w:p>
        </w:tc>
        <w:tc>
          <w:tcPr>
            <w:tcW w:w="1270" w:type="dxa"/>
            <w:vAlign w:val="center"/>
          </w:tcPr>
          <w:p w:rsidR="00CC4351" w:rsidRPr="002D12CE" w:rsidRDefault="00CC4351" w:rsidP="008D643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 г.</w:t>
            </w:r>
          </w:p>
        </w:tc>
        <w:tc>
          <w:tcPr>
            <w:tcW w:w="1065" w:type="dxa"/>
            <w:gridSpan w:val="2"/>
            <w:vAlign w:val="center"/>
          </w:tcPr>
          <w:p w:rsidR="00CC4351" w:rsidRPr="002D12CE" w:rsidRDefault="00CC4351" w:rsidP="008D6439">
            <w:pPr>
              <w:jc w:val="center"/>
              <w:rPr>
                <w:rFonts w:ascii="Times New Roman" w:eastAsia="Times New Roman" w:hAnsi="Times New Roman" w:cs="Times New Roman"/>
                <w:bCs/>
                <w:color w:val="auto"/>
                <w:sz w:val="26"/>
                <w:szCs w:val="26"/>
              </w:rPr>
            </w:pPr>
            <w:proofErr w:type="spellStart"/>
            <w:r w:rsidRPr="002D12CE">
              <w:rPr>
                <w:rFonts w:ascii="Times New Roman" w:eastAsia="Times New Roman" w:hAnsi="Times New Roman" w:cs="Times New Roman"/>
                <w:bCs/>
                <w:color w:val="auto"/>
                <w:sz w:val="26"/>
                <w:szCs w:val="26"/>
              </w:rPr>
              <w:t>Внебюд-жетные</w:t>
            </w:r>
            <w:proofErr w:type="spellEnd"/>
            <w:r w:rsidRPr="002D12CE">
              <w:rPr>
                <w:rFonts w:ascii="Times New Roman" w:eastAsia="Times New Roman" w:hAnsi="Times New Roman" w:cs="Times New Roman"/>
                <w:bCs/>
                <w:color w:val="auto"/>
                <w:sz w:val="26"/>
                <w:szCs w:val="26"/>
              </w:rPr>
              <w:t xml:space="preserve"> средства </w:t>
            </w:r>
            <w:proofErr w:type="spellStart"/>
            <w:r w:rsidRPr="002D12CE">
              <w:rPr>
                <w:rFonts w:ascii="Times New Roman" w:eastAsia="Times New Roman" w:hAnsi="Times New Roman" w:cs="Times New Roman"/>
                <w:bCs/>
                <w:color w:val="auto"/>
                <w:sz w:val="26"/>
                <w:szCs w:val="26"/>
              </w:rPr>
              <w:t>участни</w:t>
            </w:r>
            <w:proofErr w:type="spellEnd"/>
            <w:r w:rsidRPr="002D12CE">
              <w:rPr>
                <w:rFonts w:ascii="Times New Roman" w:eastAsia="Times New Roman" w:hAnsi="Times New Roman" w:cs="Times New Roman"/>
                <w:bCs/>
                <w:color w:val="auto"/>
                <w:sz w:val="26"/>
                <w:szCs w:val="26"/>
              </w:rPr>
              <w:t>-</w:t>
            </w:r>
          </w:p>
          <w:p w:rsidR="00CC4351" w:rsidRPr="002D12CE" w:rsidRDefault="00CC4351" w:rsidP="008D6439">
            <w:pPr>
              <w:jc w:val="center"/>
              <w:rPr>
                <w:rFonts w:ascii="Times New Roman" w:hAnsi="Times New Roman" w:cs="Times New Roman"/>
                <w:color w:val="auto"/>
                <w:sz w:val="26"/>
                <w:szCs w:val="26"/>
              </w:rPr>
            </w:pPr>
            <w:r w:rsidRPr="002D12CE">
              <w:rPr>
                <w:rFonts w:ascii="Times New Roman" w:eastAsia="Times New Roman" w:hAnsi="Times New Roman" w:cs="Times New Roman"/>
                <w:bCs/>
                <w:color w:val="auto"/>
                <w:sz w:val="26"/>
                <w:szCs w:val="26"/>
              </w:rPr>
              <w:t>ков</w:t>
            </w:r>
          </w:p>
        </w:tc>
        <w:tc>
          <w:tcPr>
            <w:tcW w:w="47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415" w:type="dxa"/>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0"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0" w:type="dxa"/>
            <w:gridSpan w:val="2"/>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gridSpan w:val="3"/>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651" w:type="dxa"/>
            <w:vAlign w:val="center"/>
          </w:tcPr>
          <w:p w:rsidR="00CC4351" w:rsidRPr="002D12CE" w:rsidRDefault="00CC4351" w:rsidP="008D643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w:t>
            </w:r>
          </w:p>
        </w:tc>
        <w:tc>
          <w:tcPr>
            <w:tcW w:w="2542" w:type="dxa"/>
            <w:vAlign w:val="center"/>
          </w:tcPr>
          <w:p w:rsidR="00CC4351" w:rsidRPr="002D12CE" w:rsidRDefault="00CC4351" w:rsidP="008D6439">
            <w:pPr>
              <w:jc w:val="center"/>
              <w:rPr>
                <w:rFonts w:ascii="Times New Roman" w:hAnsi="Times New Roman" w:cs="Times New Roman"/>
                <w:sz w:val="26"/>
                <w:szCs w:val="26"/>
              </w:rPr>
            </w:pPr>
            <w:r w:rsidRPr="002D12CE">
              <w:rPr>
                <w:rFonts w:ascii="Times New Roman" w:hAnsi="Times New Roman" w:cs="Times New Roman"/>
                <w:sz w:val="26"/>
                <w:szCs w:val="26"/>
              </w:rPr>
              <w:t>Повышение туристической привлекательности муниципального района, строительство не менее 1 современной гостиницы на территории  г. Маркса</w:t>
            </w:r>
          </w:p>
        </w:tc>
        <w:tc>
          <w:tcPr>
            <w:tcW w:w="1843" w:type="dxa"/>
            <w:vAlign w:val="center"/>
          </w:tcPr>
          <w:p w:rsidR="00CC4351" w:rsidRPr="002D12CE" w:rsidRDefault="00CC4351" w:rsidP="008D6439">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культуры, спорта и молодежной политики администрации</w:t>
            </w:r>
          </w:p>
        </w:tc>
      </w:tr>
      <w:tr w:rsidR="00CC4351" w:rsidRPr="002D12CE" w:rsidTr="002D2469">
        <w:trPr>
          <w:trHeight w:val="706"/>
        </w:trPr>
        <w:tc>
          <w:tcPr>
            <w:tcW w:w="534" w:type="dxa"/>
            <w:vAlign w:val="center"/>
          </w:tcPr>
          <w:p w:rsidR="00CC4351" w:rsidRPr="002D12CE" w:rsidRDefault="003F3453" w:rsidP="003424C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14.</w:t>
            </w:r>
          </w:p>
        </w:tc>
        <w:tc>
          <w:tcPr>
            <w:tcW w:w="2864" w:type="dxa"/>
            <w:gridSpan w:val="2"/>
            <w:vAlign w:val="center"/>
          </w:tcPr>
          <w:p w:rsidR="00CC4351" w:rsidRPr="002D12CE" w:rsidRDefault="00CC4351" w:rsidP="0029661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Разработка 2  новых туристических маршрутов</w:t>
            </w:r>
            <w:r w:rsidRPr="002D12CE">
              <w:rPr>
                <w:rFonts w:ascii="Times New Roman" w:hAnsi="Times New Roman" w:cs="Times New Roman"/>
                <w:color w:val="auto"/>
                <w:sz w:val="26"/>
                <w:szCs w:val="26"/>
              </w:rPr>
              <w:t xml:space="preserve"> и продвижение их на внутреннем и внешнем туристических рынках</w:t>
            </w:r>
          </w:p>
        </w:tc>
        <w:tc>
          <w:tcPr>
            <w:tcW w:w="1270" w:type="dxa"/>
            <w:vAlign w:val="center"/>
          </w:tcPr>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2016-2017</w:t>
            </w:r>
          </w:p>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г.г.</w:t>
            </w:r>
          </w:p>
        </w:tc>
        <w:tc>
          <w:tcPr>
            <w:tcW w:w="6506" w:type="dxa"/>
            <w:gridSpan w:val="19"/>
            <w:vAlign w:val="center"/>
          </w:tcPr>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3424C4">
            <w:pPr>
              <w:jc w:val="center"/>
              <w:rPr>
                <w:rFonts w:ascii="Times New Roman" w:hAnsi="Times New Roman" w:cs="Times New Roman"/>
                <w:sz w:val="26"/>
                <w:szCs w:val="26"/>
              </w:rPr>
            </w:pPr>
            <w:r w:rsidRPr="002D12CE">
              <w:rPr>
                <w:rFonts w:ascii="Times New Roman" w:hAnsi="Times New Roman" w:cs="Times New Roman"/>
                <w:sz w:val="26"/>
                <w:szCs w:val="26"/>
              </w:rPr>
              <w:t>Развитие туристической отрасли в районе,</w:t>
            </w:r>
          </w:p>
          <w:p w:rsidR="00CC4351" w:rsidRPr="002D12CE" w:rsidRDefault="00CC4351" w:rsidP="003424C4">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рост числа туристов на территории муниципального района</w:t>
            </w:r>
          </w:p>
        </w:tc>
        <w:tc>
          <w:tcPr>
            <w:tcW w:w="1843" w:type="dxa"/>
            <w:vAlign w:val="center"/>
          </w:tcPr>
          <w:p w:rsidR="00CC4351" w:rsidRPr="002D12CE" w:rsidRDefault="00CC4351" w:rsidP="003424C4">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культуры, спорта и молодежной политики администрации</w:t>
            </w:r>
          </w:p>
        </w:tc>
      </w:tr>
      <w:tr w:rsidR="00CC4351" w:rsidRPr="002D12CE" w:rsidTr="00F53DFF">
        <w:trPr>
          <w:trHeight w:val="1104"/>
        </w:trPr>
        <w:tc>
          <w:tcPr>
            <w:tcW w:w="534" w:type="dxa"/>
            <w:vAlign w:val="center"/>
          </w:tcPr>
          <w:p w:rsidR="00CC4351" w:rsidRPr="002D12CE" w:rsidRDefault="003F3453" w:rsidP="00FB558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15.</w:t>
            </w:r>
          </w:p>
        </w:tc>
        <w:tc>
          <w:tcPr>
            <w:tcW w:w="2864" w:type="dxa"/>
            <w:gridSpan w:val="2"/>
            <w:vAlign w:val="center"/>
          </w:tcPr>
          <w:p w:rsidR="00CC4351" w:rsidRPr="002D12CE" w:rsidRDefault="00CC4351" w:rsidP="008426B3">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Содействие </w:t>
            </w:r>
            <w:r w:rsidR="008426B3" w:rsidRPr="002D12CE">
              <w:rPr>
                <w:rFonts w:ascii="Times New Roman" w:eastAsia="Times New Roman" w:hAnsi="Times New Roman" w:cs="Times New Roman"/>
                <w:bCs/>
                <w:color w:val="auto"/>
                <w:sz w:val="26"/>
                <w:szCs w:val="26"/>
              </w:rPr>
              <w:t>инвесторам в реализации проектов по</w:t>
            </w:r>
            <w:r w:rsidRPr="002D12CE">
              <w:rPr>
                <w:rFonts w:ascii="Times New Roman" w:eastAsia="Times New Roman" w:hAnsi="Times New Roman" w:cs="Times New Roman"/>
                <w:bCs/>
                <w:color w:val="auto"/>
                <w:sz w:val="26"/>
                <w:szCs w:val="26"/>
              </w:rPr>
              <w:t xml:space="preserve"> туризм</w:t>
            </w:r>
            <w:r w:rsidR="008426B3" w:rsidRPr="002D12CE">
              <w:rPr>
                <w:rFonts w:ascii="Times New Roman" w:eastAsia="Times New Roman" w:hAnsi="Times New Roman" w:cs="Times New Roman"/>
                <w:bCs/>
                <w:color w:val="auto"/>
                <w:sz w:val="26"/>
                <w:szCs w:val="26"/>
              </w:rPr>
              <w:t>у</w:t>
            </w:r>
            <w:r w:rsidRPr="002D12CE">
              <w:rPr>
                <w:rFonts w:ascii="Times New Roman" w:eastAsia="Times New Roman" w:hAnsi="Times New Roman" w:cs="Times New Roman"/>
                <w:bCs/>
                <w:color w:val="auto"/>
                <w:sz w:val="26"/>
                <w:szCs w:val="26"/>
              </w:rPr>
              <w:t xml:space="preserve"> на территории муниципального района</w:t>
            </w:r>
          </w:p>
        </w:tc>
        <w:tc>
          <w:tcPr>
            <w:tcW w:w="1270" w:type="dxa"/>
            <w:vAlign w:val="center"/>
          </w:tcPr>
          <w:p w:rsidR="00CC4351" w:rsidRPr="002D12CE" w:rsidRDefault="00CC4351" w:rsidP="00FB558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г.г.</w:t>
            </w:r>
          </w:p>
        </w:tc>
        <w:tc>
          <w:tcPr>
            <w:tcW w:w="6506" w:type="dxa"/>
            <w:gridSpan w:val="19"/>
            <w:vAlign w:val="center"/>
          </w:tcPr>
          <w:p w:rsidR="00CC4351" w:rsidRPr="002D12CE" w:rsidRDefault="00CC4351" w:rsidP="00FB5588">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FB558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Рост объемов внутреннего туризма муниципального района</w:t>
            </w:r>
          </w:p>
        </w:tc>
        <w:tc>
          <w:tcPr>
            <w:tcW w:w="1843" w:type="dxa"/>
            <w:vAlign w:val="center"/>
          </w:tcPr>
          <w:p w:rsidR="00CC4351" w:rsidRPr="002D12CE" w:rsidRDefault="00CC4351" w:rsidP="00FB5588">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культуры, спорта и молодежной политики администрации</w:t>
            </w:r>
          </w:p>
        </w:tc>
      </w:tr>
      <w:tr w:rsidR="00CC4351" w:rsidRPr="002D12CE" w:rsidTr="00FA4FEA">
        <w:trPr>
          <w:trHeight w:val="421"/>
        </w:trPr>
        <w:tc>
          <w:tcPr>
            <w:tcW w:w="15559" w:type="dxa"/>
            <w:gridSpan w:val="25"/>
          </w:tcPr>
          <w:p w:rsidR="00CC4351" w:rsidRPr="002D12CE" w:rsidRDefault="00CC4351" w:rsidP="00FA4FEA">
            <w:pPr>
              <w:pStyle w:val="13"/>
              <w:shd w:val="clear" w:color="auto" w:fill="auto"/>
              <w:tabs>
                <w:tab w:val="left" w:pos="1014"/>
              </w:tabs>
              <w:spacing w:before="0" w:after="0"/>
              <w:ind w:right="20" w:firstLine="0"/>
              <w:rPr>
                <w:color w:val="auto"/>
                <w:sz w:val="26"/>
                <w:szCs w:val="26"/>
              </w:rPr>
            </w:pPr>
            <w:r w:rsidRPr="002D12CE">
              <w:rPr>
                <w:color w:val="auto"/>
                <w:sz w:val="26"/>
                <w:szCs w:val="26"/>
              </w:rPr>
              <w:t>Задача 5. Развитие гибкой системы муниципальной поддержки инвесторов</w:t>
            </w:r>
          </w:p>
        </w:tc>
      </w:tr>
      <w:tr w:rsidR="00CC4351" w:rsidRPr="002D12CE" w:rsidTr="00432B44">
        <w:tc>
          <w:tcPr>
            <w:tcW w:w="534" w:type="dxa"/>
            <w:vAlign w:val="center"/>
          </w:tcPr>
          <w:p w:rsidR="00CC4351" w:rsidRPr="002D12CE" w:rsidRDefault="00CC4351"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r w:rsidR="003F3453" w:rsidRPr="002D12CE">
              <w:rPr>
                <w:rFonts w:ascii="Times New Roman" w:eastAsia="Times New Roman" w:hAnsi="Times New Roman" w:cs="Times New Roman"/>
                <w:bCs/>
                <w:color w:val="auto"/>
                <w:sz w:val="26"/>
                <w:szCs w:val="26"/>
              </w:rPr>
              <w:t>6.</w:t>
            </w:r>
          </w:p>
        </w:tc>
        <w:tc>
          <w:tcPr>
            <w:tcW w:w="2864" w:type="dxa"/>
            <w:gridSpan w:val="2"/>
            <w:vAlign w:val="center"/>
          </w:tcPr>
          <w:p w:rsidR="00CC4351" w:rsidRPr="002D12CE" w:rsidRDefault="00CC4351" w:rsidP="007907F9">
            <w:pPr>
              <w:pStyle w:val="41"/>
              <w:shd w:val="clear" w:color="auto" w:fill="auto"/>
              <w:spacing w:after="0" w:line="230" w:lineRule="exact"/>
              <w:jc w:val="center"/>
              <w:rPr>
                <w:b w:val="0"/>
                <w:color w:val="auto"/>
                <w:sz w:val="26"/>
                <w:szCs w:val="26"/>
              </w:rPr>
            </w:pPr>
            <w:r w:rsidRPr="002D12CE">
              <w:rPr>
                <w:b w:val="0"/>
                <w:color w:val="auto"/>
                <w:sz w:val="26"/>
                <w:szCs w:val="26"/>
              </w:rPr>
              <w:t>Организация  и проведение конкурса по выдаче грантов начинающим субъектам малого и среднего предпринимательства</w:t>
            </w:r>
          </w:p>
        </w:tc>
        <w:tc>
          <w:tcPr>
            <w:tcW w:w="1270"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г.г.</w:t>
            </w:r>
          </w:p>
        </w:tc>
        <w:tc>
          <w:tcPr>
            <w:tcW w:w="6506" w:type="dxa"/>
            <w:gridSpan w:val="19"/>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 рамках муниципальной программы: «Развитие конкурентоспособной экономики в Марксовском муниципальном районе на 2015-2017 годы»</w:t>
            </w:r>
          </w:p>
        </w:tc>
        <w:tc>
          <w:tcPr>
            <w:tcW w:w="2542" w:type="dxa"/>
            <w:vAlign w:val="center"/>
          </w:tcPr>
          <w:p w:rsidR="00CC4351" w:rsidRPr="002D12CE" w:rsidRDefault="00CC4351" w:rsidP="007907F9">
            <w:pPr>
              <w:pStyle w:val="41"/>
              <w:shd w:val="clear" w:color="auto" w:fill="auto"/>
              <w:spacing w:after="0" w:line="230" w:lineRule="exact"/>
              <w:jc w:val="center"/>
              <w:rPr>
                <w:b w:val="0"/>
                <w:bCs w:val="0"/>
                <w:color w:val="auto"/>
                <w:sz w:val="26"/>
                <w:szCs w:val="26"/>
              </w:rPr>
            </w:pPr>
            <w:r w:rsidRPr="002D12CE">
              <w:rPr>
                <w:b w:val="0"/>
                <w:color w:val="auto"/>
                <w:sz w:val="26"/>
                <w:szCs w:val="26"/>
              </w:rPr>
              <w:t>Поддержка развития малого и среднего бизнеса в приоритетных отраслях экономики</w:t>
            </w:r>
          </w:p>
        </w:tc>
        <w:tc>
          <w:tcPr>
            <w:tcW w:w="1843" w:type="dxa"/>
            <w:vAlign w:val="center"/>
          </w:tcPr>
          <w:p w:rsidR="00CC4351" w:rsidRPr="002D12CE" w:rsidRDefault="00CC4351" w:rsidP="007907F9">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tc>
      </w:tr>
      <w:tr w:rsidR="00CC4351" w:rsidRPr="002D12CE" w:rsidTr="00432B44">
        <w:tc>
          <w:tcPr>
            <w:tcW w:w="534" w:type="dxa"/>
            <w:vAlign w:val="center"/>
          </w:tcPr>
          <w:p w:rsidR="00CC4351" w:rsidRPr="002D12CE" w:rsidRDefault="003F3453"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17.</w:t>
            </w:r>
          </w:p>
        </w:tc>
        <w:tc>
          <w:tcPr>
            <w:tcW w:w="2864" w:type="dxa"/>
            <w:gridSpan w:val="2"/>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Выполнение мероприятий по снижению административных барьеров для субъектов малого и среднего предпринимательства, повышению их доступа к  инфраструктурным, земельно-имущественным и финансово-кредитным ресурсам</w:t>
            </w:r>
          </w:p>
        </w:tc>
        <w:tc>
          <w:tcPr>
            <w:tcW w:w="1270"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г.г.</w:t>
            </w:r>
          </w:p>
        </w:tc>
        <w:tc>
          <w:tcPr>
            <w:tcW w:w="6506" w:type="dxa"/>
            <w:gridSpan w:val="19"/>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Снижение административных барьеров для субъектов малого и среднего </w:t>
            </w:r>
            <w:r w:rsidR="00E419BA" w:rsidRPr="002D12CE">
              <w:rPr>
                <w:rFonts w:ascii="Times New Roman" w:eastAsia="Times New Roman" w:hAnsi="Times New Roman" w:cs="Times New Roman"/>
                <w:bCs/>
                <w:color w:val="auto"/>
                <w:sz w:val="26"/>
                <w:szCs w:val="26"/>
              </w:rPr>
              <w:t xml:space="preserve">предпринимательства </w:t>
            </w:r>
            <w:r w:rsidRPr="002D12CE">
              <w:rPr>
                <w:rFonts w:ascii="Times New Roman" w:eastAsia="Times New Roman" w:hAnsi="Times New Roman" w:cs="Times New Roman"/>
                <w:bCs/>
                <w:color w:val="auto"/>
                <w:sz w:val="26"/>
                <w:szCs w:val="26"/>
              </w:rPr>
              <w:t>Повышение доступа</w:t>
            </w:r>
            <w:r w:rsidRPr="002D12CE">
              <w:rPr>
                <w:rFonts w:ascii="Times New Roman" w:hAnsi="Times New Roman" w:cs="Times New Roman"/>
                <w:color w:val="auto"/>
                <w:sz w:val="26"/>
                <w:szCs w:val="26"/>
              </w:rPr>
              <w:t xml:space="preserve"> инфраструктурным, земельно-имущественным и финансово-кредитным ресурсам и, как следствие, увеличение инвестиций в экономику района</w:t>
            </w:r>
          </w:p>
        </w:tc>
        <w:tc>
          <w:tcPr>
            <w:tcW w:w="1843" w:type="dxa"/>
            <w:vAlign w:val="center"/>
          </w:tcPr>
          <w:p w:rsidR="00CC4351" w:rsidRPr="002D12CE" w:rsidRDefault="00CC4351" w:rsidP="007907F9">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tc>
      </w:tr>
      <w:tr w:rsidR="00CC4351" w:rsidRPr="002D12CE" w:rsidTr="00432B44">
        <w:tc>
          <w:tcPr>
            <w:tcW w:w="534" w:type="dxa"/>
            <w:vAlign w:val="center"/>
          </w:tcPr>
          <w:p w:rsidR="00CC4351" w:rsidRPr="002D12CE" w:rsidRDefault="003F3453" w:rsidP="00432B44">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18</w:t>
            </w:r>
            <w:r w:rsidR="00CC4351" w:rsidRPr="002D12CE">
              <w:rPr>
                <w:rFonts w:ascii="Times New Roman" w:eastAsia="Times New Roman" w:hAnsi="Times New Roman" w:cs="Times New Roman"/>
                <w:bCs/>
                <w:color w:val="auto"/>
                <w:sz w:val="26"/>
                <w:szCs w:val="26"/>
              </w:rPr>
              <w:t>.</w:t>
            </w:r>
          </w:p>
        </w:tc>
        <w:tc>
          <w:tcPr>
            <w:tcW w:w="2864" w:type="dxa"/>
            <w:gridSpan w:val="2"/>
            <w:vAlign w:val="center"/>
          </w:tcPr>
          <w:p w:rsidR="00CC4351" w:rsidRPr="002D12CE" w:rsidRDefault="00CC4351" w:rsidP="007907F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Информационная поддержка субъектов малого и среднего предпринимательства в т.ч. инвесторов</w:t>
            </w:r>
          </w:p>
        </w:tc>
        <w:tc>
          <w:tcPr>
            <w:tcW w:w="1270"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г.г.</w:t>
            </w:r>
          </w:p>
        </w:tc>
        <w:tc>
          <w:tcPr>
            <w:tcW w:w="6506" w:type="dxa"/>
            <w:gridSpan w:val="19"/>
            <w:vAlign w:val="center"/>
          </w:tcPr>
          <w:p w:rsidR="00CC4351" w:rsidRPr="002D12CE" w:rsidRDefault="00CC4351" w:rsidP="007907F9">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CC4351" w:rsidRPr="002D12CE" w:rsidRDefault="00CC4351" w:rsidP="007907F9">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Повышение информированности субъектов малого предпринимательства о мерах и условиях поддержки, о финансово-кредитных ресурсах, о свободных инвестиционных площадках</w:t>
            </w:r>
          </w:p>
        </w:tc>
        <w:tc>
          <w:tcPr>
            <w:tcW w:w="1843" w:type="dxa"/>
            <w:vAlign w:val="center"/>
          </w:tcPr>
          <w:p w:rsidR="00CC4351" w:rsidRPr="002D12CE" w:rsidRDefault="00CC4351" w:rsidP="007907F9">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tc>
      </w:tr>
      <w:tr w:rsidR="00CC4351" w:rsidRPr="002D12CE" w:rsidTr="00AC40EF">
        <w:trPr>
          <w:trHeight w:val="158"/>
        </w:trPr>
        <w:tc>
          <w:tcPr>
            <w:tcW w:w="15559" w:type="dxa"/>
            <w:gridSpan w:val="25"/>
          </w:tcPr>
          <w:p w:rsidR="00CC4351" w:rsidRPr="002D12CE" w:rsidRDefault="00CC4351" w:rsidP="005C5FDD">
            <w:pPr>
              <w:pStyle w:val="41"/>
              <w:shd w:val="clear" w:color="auto" w:fill="auto"/>
              <w:spacing w:after="254" w:line="230" w:lineRule="exact"/>
              <w:jc w:val="center"/>
              <w:rPr>
                <w:b w:val="0"/>
                <w:color w:val="auto"/>
                <w:sz w:val="26"/>
                <w:szCs w:val="26"/>
              </w:rPr>
            </w:pPr>
            <w:r w:rsidRPr="002D12CE">
              <w:rPr>
                <w:b w:val="0"/>
                <w:color w:val="auto"/>
                <w:sz w:val="26"/>
                <w:szCs w:val="26"/>
              </w:rPr>
              <w:t>Задача 6. Формирование положительного имиджа и пропаганда Марксовского муниципального района</w:t>
            </w:r>
          </w:p>
        </w:tc>
      </w:tr>
      <w:tr w:rsidR="00B905F1" w:rsidRPr="002D12CE" w:rsidTr="0043622B">
        <w:tc>
          <w:tcPr>
            <w:tcW w:w="534" w:type="dxa"/>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1</w:t>
            </w:r>
            <w:r w:rsidR="003F3453" w:rsidRPr="002D12CE">
              <w:rPr>
                <w:rFonts w:ascii="Times New Roman" w:eastAsia="Times New Roman" w:hAnsi="Times New Roman" w:cs="Times New Roman"/>
                <w:bCs/>
                <w:color w:val="auto"/>
                <w:sz w:val="26"/>
                <w:szCs w:val="26"/>
              </w:rPr>
              <w:t>9</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920586">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Организация участия района в приоритетных выставочных мероприятиях, презентациях, форумах и иных мероприятиях, проводимых на территории субъекта РФ, Российской Федерации</w:t>
            </w:r>
          </w:p>
        </w:tc>
        <w:tc>
          <w:tcPr>
            <w:tcW w:w="1270" w:type="dxa"/>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г.г.</w:t>
            </w:r>
          </w:p>
        </w:tc>
        <w:tc>
          <w:tcPr>
            <w:tcW w:w="6506" w:type="dxa"/>
            <w:gridSpan w:val="19"/>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B905F1" w:rsidRPr="002D12CE" w:rsidRDefault="005A07BE"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sz w:val="26"/>
                <w:szCs w:val="26"/>
              </w:rPr>
              <w:t>Формирование образа района как региона, привлекательного для бизнеса и открытого для взаимовыгодного сотрудничества</w:t>
            </w:r>
          </w:p>
        </w:tc>
        <w:tc>
          <w:tcPr>
            <w:tcW w:w="1843" w:type="dxa"/>
            <w:vAlign w:val="center"/>
          </w:tcPr>
          <w:p w:rsidR="00B905F1" w:rsidRPr="002D12CE" w:rsidRDefault="00B905F1"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Управление экономического развития и торговли администрации</w:t>
            </w:r>
          </w:p>
        </w:tc>
      </w:tr>
      <w:tr w:rsidR="00440407" w:rsidRPr="002D12CE" w:rsidTr="0043622B">
        <w:tc>
          <w:tcPr>
            <w:tcW w:w="534"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w:t>
            </w:r>
          </w:p>
        </w:tc>
        <w:tc>
          <w:tcPr>
            <w:tcW w:w="2864" w:type="dxa"/>
            <w:gridSpan w:val="2"/>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 xml:space="preserve">Выполнение мероприятий по </w:t>
            </w:r>
            <w:proofErr w:type="spellStart"/>
            <w:r w:rsidRPr="002D12CE">
              <w:rPr>
                <w:rFonts w:ascii="Times New Roman" w:eastAsia="Times New Roman" w:hAnsi="Times New Roman" w:cs="Times New Roman"/>
                <w:bCs/>
                <w:color w:val="auto"/>
                <w:sz w:val="26"/>
                <w:szCs w:val="26"/>
              </w:rPr>
              <w:t>брендированию</w:t>
            </w:r>
            <w:proofErr w:type="spellEnd"/>
            <w:r w:rsidRPr="002D12CE">
              <w:rPr>
                <w:rFonts w:ascii="Times New Roman" w:eastAsia="Times New Roman" w:hAnsi="Times New Roman" w:cs="Times New Roman"/>
                <w:bCs/>
                <w:color w:val="auto"/>
                <w:sz w:val="26"/>
                <w:szCs w:val="26"/>
              </w:rPr>
              <w:t xml:space="preserve"> района</w:t>
            </w:r>
          </w:p>
        </w:tc>
        <w:tc>
          <w:tcPr>
            <w:tcW w:w="1270"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2016-2017 г.г.</w:t>
            </w:r>
          </w:p>
        </w:tc>
        <w:tc>
          <w:tcPr>
            <w:tcW w:w="676" w:type="dxa"/>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20,0</w:t>
            </w:r>
          </w:p>
        </w:tc>
        <w:tc>
          <w:tcPr>
            <w:tcW w:w="702" w:type="dxa"/>
            <w:gridSpan w:val="3"/>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86"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16"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33"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16" w:type="dxa"/>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678" w:type="dxa"/>
            <w:gridSpan w:val="2"/>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w:t>
            </w:r>
          </w:p>
        </w:tc>
        <w:tc>
          <w:tcPr>
            <w:tcW w:w="2542"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Создание бренда муниципального района,  формирование узнаваемого образа  и имиджа района</w:t>
            </w:r>
          </w:p>
        </w:tc>
        <w:tc>
          <w:tcPr>
            <w:tcW w:w="1843" w:type="dxa"/>
            <w:vMerge w:val="restart"/>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Управление экономического развития и торговли администрации</w:t>
            </w:r>
          </w:p>
        </w:tc>
      </w:tr>
      <w:tr w:rsidR="00440407" w:rsidRPr="002D12CE" w:rsidTr="00AC40EF">
        <w:tc>
          <w:tcPr>
            <w:tcW w:w="534" w:type="dxa"/>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2864" w:type="dxa"/>
            <w:gridSpan w:val="2"/>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1270" w:type="dxa"/>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6506" w:type="dxa"/>
            <w:gridSpan w:val="19"/>
            <w:vAlign w:val="center"/>
          </w:tcPr>
          <w:p w:rsidR="00440407" w:rsidRPr="002D12CE" w:rsidRDefault="00440407" w:rsidP="0043622B">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 рамках муниципальной программы: «Развитие конкурентоспособной экономики в Марксовском муниципальном районе на 2015-2017 годы»</w:t>
            </w:r>
          </w:p>
        </w:tc>
        <w:tc>
          <w:tcPr>
            <w:tcW w:w="2542" w:type="dxa"/>
            <w:vMerge/>
            <w:vAlign w:val="center"/>
          </w:tcPr>
          <w:p w:rsidR="00440407" w:rsidRPr="002D12CE" w:rsidRDefault="00440407" w:rsidP="0043622B">
            <w:pPr>
              <w:jc w:val="center"/>
              <w:rPr>
                <w:rFonts w:ascii="Times New Roman" w:eastAsia="Times New Roman" w:hAnsi="Times New Roman" w:cs="Times New Roman"/>
                <w:bCs/>
                <w:color w:val="auto"/>
                <w:sz w:val="26"/>
                <w:szCs w:val="26"/>
              </w:rPr>
            </w:pPr>
          </w:p>
        </w:tc>
        <w:tc>
          <w:tcPr>
            <w:tcW w:w="1843" w:type="dxa"/>
            <w:vMerge/>
            <w:vAlign w:val="center"/>
          </w:tcPr>
          <w:p w:rsidR="00440407" w:rsidRPr="002D12CE" w:rsidRDefault="00440407" w:rsidP="0043622B">
            <w:pPr>
              <w:jc w:val="center"/>
              <w:rPr>
                <w:rFonts w:ascii="Times New Roman" w:hAnsi="Times New Roman" w:cs="Times New Roman"/>
                <w:color w:val="auto"/>
                <w:sz w:val="26"/>
                <w:szCs w:val="26"/>
              </w:rPr>
            </w:pPr>
          </w:p>
        </w:tc>
      </w:tr>
      <w:tr w:rsidR="00B905F1" w:rsidRPr="002D12CE" w:rsidTr="00866B65">
        <w:trPr>
          <w:trHeight w:val="303"/>
        </w:trPr>
        <w:tc>
          <w:tcPr>
            <w:tcW w:w="15559" w:type="dxa"/>
            <w:gridSpan w:val="25"/>
          </w:tcPr>
          <w:p w:rsidR="00B905F1" w:rsidRPr="002D12CE" w:rsidRDefault="00B905F1" w:rsidP="00866B65">
            <w:pPr>
              <w:pStyle w:val="13"/>
              <w:shd w:val="clear" w:color="auto" w:fill="auto"/>
              <w:tabs>
                <w:tab w:val="left" w:pos="1018"/>
              </w:tabs>
              <w:spacing w:before="0" w:after="0"/>
              <w:ind w:left="720" w:right="20" w:firstLine="0"/>
              <w:rPr>
                <w:color w:val="auto"/>
                <w:sz w:val="26"/>
                <w:szCs w:val="26"/>
              </w:rPr>
            </w:pPr>
            <w:r w:rsidRPr="002D12CE">
              <w:rPr>
                <w:color w:val="auto"/>
                <w:sz w:val="26"/>
                <w:szCs w:val="26"/>
              </w:rPr>
              <w:t>Задача 7. Сбалансированное развитие жилой, транспортной и социальной инфраструктуры муниципального района, повышение качества жизни</w:t>
            </w:r>
          </w:p>
        </w:tc>
      </w:tr>
      <w:tr w:rsidR="00B905F1" w:rsidRPr="002D12CE" w:rsidTr="0065118E">
        <w:tc>
          <w:tcPr>
            <w:tcW w:w="534" w:type="dxa"/>
            <w:vAlign w:val="center"/>
          </w:tcPr>
          <w:p w:rsidR="00B905F1" w:rsidRPr="002D12CE" w:rsidRDefault="003F3453"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B905F1" w:rsidRPr="002D12CE">
              <w:rPr>
                <w:rFonts w:ascii="Times New Roman" w:eastAsia="Times New Roman" w:hAnsi="Times New Roman" w:cs="Times New Roman"/>
                <w:bCs/>
                <w:color w:val="auto"/>
                <w:sz w:val="26"/>
                <w:szCs w:val="26"/>
              </w:rPr>
              <w:t>1</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Формирование инвестиционных площадок для строительства, в том числе малоэтажного</w:t>
            </w:r>
            <w:r w:rsidR="00920586" w:rsidRPr="002D12CE">
              <w:rPr>
                <w:b w:val="0"/>
                <w:color w:val="auto"/>
                <w:sz w:val="26"/>
                <w:szCs w:val="26"/>
              </w:rPr>
              <w:t xml:space="preserve"> строительства</w:t>
            </w:r>
          </w:p>
        </w:tc>
        <w:tc>
          <w:tcPr>
            <w:tcW w:w="1270"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2016-2020 г.г.</w:t>
            </w:r>
          </w:p>
        </w:tc>
        <w:tc>
          <w:tcPr>
            <w:tcW w:w="6506" w:type="dxa"/>
            <w:gridSpan w:val="19"/>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Финансирование не требуется</w:t>
            </w:r>
          </w:p>
        </w:tc>
        <w:tc>
          <w:tcPr>
            <w:tcW w:w="2542" w:type="dxa"/>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Привлечение инвесторов в сферу строительства</w:t>
            </w:r>
          </w:p>
        </w:tc>
        <w:tc>
          <w:tcPr>
            <w:tcW w:w="1843" w:type="dxa"/>
            <w:vAlign w:val="center"/>
          </w:tcPr>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Отдел строительства и архитектуры администрации,</w:t>
            </w:r>
          </w:p>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tc>
      </w:tr>
      <w:tr w:rsidR="00B905F1" w:rsidRPr="002D12CE" w:rsidTr="0065118E">
        <w:tc>
          <w:tcPr>
            <w:tcW w:w="534"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3F3453" w:rsidRPr="002D12CE">
              <w:rPr>
                <w:rFonts w:ascii="Times New Roman" w:eastAsia="Times New Roman" w:hAnsi="Times New Roman" w:cs="Times New Roman"/>
                <w:bCs/>
                <w:color w:val="auto"/>
                <w:sz w:val="26"/>
                <w:szCs w:val="26"/>
              </w:rPr>
              <w:t>2.</w:t>
            </w:r>
          </w:p>
        </w:tc>
        <w:tc>
          <w:tcPr>
            <w:tcW w:w="2864" w:type="dxa"/>
            <w:gridSpan w:val="2"/>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Привлечение инвесторов в сферу жилищного строительство с применением современных технологий, в том числе энергосберегающих</w:t>
            </w:r>
          </w:p>
        </w:tc>
        <w:tc>
          <w:tcPr>
            <w:tcW w:w="1270"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2016-2025 г.г.</w:t>
            </w:r>
          </w:p>
        </w:tc>
        <w:tc>
          <w:tcPr>
            <w:tcW w:w="6506" w:type="dxa"/>
            <w:gridSpan w:val="19"/>
            <w:vAlign w:val="center"/>
          </w:tcPr>
          <w:p w:rsidR="00B905F1" w:rsidRPr="002D12CE" w:rsidRDefault="00C71008"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Бюджетные и внебюджетные средства участников</w:t>
            </w:r>
          </w:p>
        </w:tc>
        <w:tc>
          <w:tcPr>
            <w:tcW w:w="2542" w:type="dxa"/>
            <w:vAlign w:val="center"/>
          </w:tcPr>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 xml:space="preserve">Обеспеченность жильем населения района </w:t>
            </w:r>
          </w:p>
          <w:p w:rsidR="00B905F1" w:rsidRPr="002D12CE" w:rsidRDefault="008B0B38" w:rsidP="0065118E">
            <w:pPr>
              <w:pStyle w:val="41"/>
              <w:shd w:val="clear" w:color="auto" w:fill="auto"/>
              <w:spacing w:after="0" w:line="230" w:lineRule="exact"/>
              <w:jc w:val="center"/>
              <w:rPr>
                <w:b w:val="0"/>
                <w:color w:val="auto"/>
                <w:sz w:val="26"/>
                <w:szCs w:val="26"/>
              </w:rPr>
            </w:pPr>
            <w:r w:rsidRPr="002D12CE">
              <w:rPr>
                <w:b w:val="0"/>
                <w:color w:val="auto"/>
                <w:sz w:val="26"/>
                <w:szCs w:val="26"/>
              </w:rPr>
              <w:t>Обновление жилого фонда муниципального образования</w:t>
            </w:r>
            <w:r w:rsidR="00B905F1" w:rsidRPr="002D12CE">
              <w:rPr>
                <w:b w:val="0"/>
                <w:color w:val="auto"/>
                <w:sz w:val="26"/>
                <w:szCs w:val="26"/>
              </w:rPr>
              <w:t xml:space="preserve"> г.Маркс</w:t>
            </w:r>
          </w:p>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Привлечение на территорию района квалифицированных кадровых ресурсов</w:t>
            </w:r>
          </w:p>
        </w:tc>
        <w:tc>
          <w:tcPr>
            <w:tcW w:w="1843" w:type="dxa"/>
            <w:vAlign w:val="center"/>
          </w:tcPr>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Управление экономического развития и торговли администрации,</w:t>
            </w:r>
          </w:p>
          <w:p w:rsidR="00B905F1" w:rsidRPr="002D12CE" w:rsidRDefault="00B905F1" w:rsidP="0065118E">
            <w:pPr>
              <w:pStyle w:val="41"/>
              <w:shd w:val="clear" w:color="auto" w:fill="auto"/>
              <w:spacing w:after="0" w:line="230" w:lineRule="exact"/>
              <w:jc w:val="center"/>
              <w:rPr>
                <w:b w:val="0"/>
                <w:color w:val="auto"/>
                <w:sz w:val="26"/>
                <w:szCs w:val="26"/>
              </w:rPr>
            </w:pPr>
            <w:r w:rsidRPr="002D12CE">
              <w:rPr>
                <w:b w:val="0"/>
                <w:color w:val="auto"/>
                <w:sz w:val="26"/>
                <w:szCs w:val="26"/>
              </w:rPr>
              <w:t>Отдел строительства и архитектуры администрации;</w:t>
            </w:r>
          </w:p>
        </w:tc>
      </w:tr>
      <w:tr w:rsidR="00B905F1" w:rsidRPr="002D12CE" w:rsidTr="00C50422">
        <w:trPr>
          <w:trHeight w:val="2266"/>
        </w:trPr>
        <w:tc>
          <w:tcPr>
            <w:tcW w:w="534" w:type="dxa"/>
            <w:vAlign w:val="center"/>
          </w:tcPr>
          <w:p w:rsidR="00B905F1" w:rsidRPr="002D12CE" w:rsidRDefault="003F3453" w:rsidP="00C5042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B905F1" w:rsidRPr="002D12CE">
              <w:rPr>
                <w:rFonts w:ascii="Times New Roman" w:eastAsia="Times New Roman" w:hAnsi="Times New Roman" w:cs="Times New Roman"/>
                <w:bCs/>
                <w:color w:val="auto"/>
                <w:sz w:val="26"/>
                <w:szCs w:val="26"/>
              </w:rPr>
              <w:t>3</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C50422">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Строительство в социальной сфере</w:t>
            </w:r>
          </w:p>
          <w:p w:rsidR="00B905F1" w:rsidRPr="002D12CE" w:rsidRDefault="00B905F1" w:rsidP="00C5042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 xml:space="preserve">(строительство </w:t>
            </w:r>
            <w:proofErr w:type="spellStart"/>
            <w:r w:rsidRPr="002D12CE">
              <w:rPr>
                <w:rFonts w:ascii="Times New Roman" w:hAnsi="Times New Roman" w:cs="Times New Roman"/>
                <w:color w:val="auto"/>
                <w:sz w:val="26"/>
                <w:szCs w:val="26"/>
              </w:rPr>
              <w:t>ФОКа</w:t>
            </w:r>
            <w:proofErr w:type="spellEnd"/>
            <w:r w:rsidRPr="002D12CE">
              <w:rPr>
                <w:rFonts w:ascii="Times New Roman" w:hAnsi="Times New Roman" w:cs="Times New Roman"/>
                <w:color w:val="auto"/>
                <w:sz w:val="26"/>
                <w:szCs w:val="26"/>
              </w:rPr>
              <w:t>, 5-зального кинотеатра в г.Марксе, детского сада в г.Марксе)</w:t>
            </w:r>
          </w:p>
        </w:tc>
        <w:tc>
          <w:tcPr>
            <w:tcW w:w="1270" w:type="dxa"/>
            <w:vAlign w:val="center"/>
          </w:tcPr>
          <w:p w:rsidR="00B905F1" w:rsidRPr="002D12CE" w:rsidRDefault="00B905F1" w:rsidP="00C5042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w:t>
            </w:r>
            <w:r w:rsidR="00C71008" w:rsidRPr="002D12CE">
              <w:rPr>
                <w:rFonts w:ascii="Times New Roman" w:eastAsia="Times New Roman" w:hAnsi="Times New Roman" w:cs="Times New Roman"/>
                <w:bCs/>
                <w:color w:val="auto"/>
                <w:sz w:val="26"/>
                <w:szCs w:val="26"/>
              </w:rPr>
              <w:t>7</w:t>
            </w:r>
            <w:r w:rsidRPr="002D12CE">
              <w:rPr>
                <w:rFonts w:ascii="Times New Roman" w:eastAsia="Times New Roman" w:hAnsi="Times New Roman" w:cs="Times New Roman"/>
                <w:bCs/>
                <w:color w:val="auto"/>
                <w:sz w:val="26"/>
                <w:szCs w:val="26"/>
              </w:rPr>
              <w:t>-2025 г.г.</w:t>
            </w:r>
          </w:p>
        </w:tc>
        <w:tc>
          <w:tcPr>
            <w:tcW w:w="6506" w:type="dxa"/>
            <w:gridSpan w:val="19"/>
            <w:vAlign w:val="center"/>
          </w:tcPr>
          <w:p w:rsidR="00B905F1" w:rsidRPr="002D12CE" w:rsidRDefault="00C71008" w:rsidP="00C50422">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Бюджетные и внебюджетные средства участников</w:t>
            </w:r>
          </w:p>
        </w:tc>
        <w:tc>
          <w:tcPr>
            <w:tcW w:w="2542" w:type="dxa"/>
            <w:vAlign w:val="center"/>
          </w:tcPr>
          <w:p w:rsidR="00B905F1" w:rsidRPr="002D12CE" w:rsidRDefault="00B905F1" w:rsidP="00C50422">
            <w:pPr>
              <w:pStyle w:val="41"/>
              <w:shd w:val="clear" w:color="auto" w:fill="auto"/>
              <w:spacing w:after="254" w:line="230" w:lineRule="exact"/>
              <w:jc w:val="center"/>
              <w:rPr>
                <w:b w:val="0"/>
                <w:color w:val="auto"/>
                <w:sz w:val="26"/>
                <w:szCs w:val="26"/>
              </w:rPr>
            </w:pPr>
            <w:r w:rsidRPr="002D12CE">
              <w:rPr>
                <w:b w:val="0"/>
                <w:color w:val="auto"/>
                <w:sz w:val="26"/>
                <w:szCs w:val="26"/>
              </w:rPr>
              <w:t>Повышение привлекательности территории муниципального района, создание условий для качественного дошкольного образования, повышения уровня занимающихся спортом, досуга населения, молодежи, создания новых рабочих мест.</w:t>
            </w:r>
          </w:p>
        </w:tc>
        <w:tc>
          <w:tcPr>
            <w:tcW w:w="1843" w:type="dxa"/>
            <w:vAlign w:val="center"/>
          </w:tcPr>
          <w:p w:rsidR="00B905F1" w:rsidRPr="002D12CE" w:rsidRDefault="00B905F1" w:rsidP="00C50422">
            <w:pPr>
              <w:pStyle w:val="41"/>
              <w:shd w:val="clear" w:color="auto" w:fill="auto"/>
              <w:spacing w:after="0" w:line="230" w:lineRule="exact"/>
              <w:jc w:val="center"/>
              <w:rPr>
                <w:b w:val="0"/>
                <w:color w:val="auto"/>
                <w:sz w:val="26"/>
                <w:szCs w:val="26"/>
              </w:rPr>
            </w:pPr>
            <w:r w:rsidRPr="002D12CE">
              <w:rPr>
                <w:b w:val="0"/>
                <w:color w:val="auto"/>
                <w:sz w:val="26"/>
                <w:szCs w:val="26"/>
              </w:rPr>
              <w:t>Отдел строительства и архитектуры администрации;</w:t>
            </w:r>
          </w:p>
        </w:tc>
      </w:tr>
      <w:tr w:rsidR="00B905F1" w:rsidRPr="002D12CE" w:rsidTr="0065118E">
        <w:tc>
          <w:tcPr>
            <w:tcW w:w="534" w:type="dxa"/>
            <w:vAlign w:val="center"/>
          </w:tcPr>
          <w:p w:rsidR="00B905F1" w:rsidRPr="002D12CE" w:rsidRDefault="003F3453"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B905F1" w:rsidRPr="002D12CE">
              <w:rPr>
                <w:rFonts w:ascii="Times New Roman" w:eastAsia="Times New Roman" w:hAnsi="Times New Roman" w:cs="Times New Roman"/>
                <w:bCs/>
                <w:color w:val="auto"/>
                <w:sz w:val="26"/>
                <w:szCs w:val="26"/>
              </w:rPr>
              <w:t>4</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CB5C5A">
            <w:pPr>
              <w:jc w:val="center"/>
              <w:rPr>
                <w:rFonts w:ascii="Times New Roman" w:hAnsi="Times New Roman" w:cs="Times New Roman"/>
                <w:color w:val="auto"/>
                <w:sz w:val="26"/>
                <w:szCs w:val="26"/>
              </w:rPr>
            </w:pPr>
            <w:r w:rsidRPr="002D12CE">
              <w:rPr>
                <w:rFonts w:ascii="Times New Roman" w:hAnsi="Times New Roman" w:cs="Times New Roman"/>
                <w:color w:val="auto"/>
                <w:sz w:val="26"/>
                <w:szCs w:val="26"/>
              </w:rPr>
              <w:t>Развитие потенциала территории, улучшение эстетического облика города Маркс</w:t>
            </w:r>
          </w:p>
          <w:p w:rsidR="00B905F1" w:rsidRPr="002D12CE" w:rsidRDefault="00B905F1" w:rsidP="00F76A12">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 xml:space="preserve"> (благоустройство набережной г. Марксе  от ул.Коммунистической, 2 до  Парка Екатерины, проведение реконструкции Городского парка и городского стадиона «Старт»</w:t>
            </w:r>
            <w:r w:rsidR="00F76A12" w:rsidRPr="002D12CE">
              <w:rPr>
                <w:rFonts w:ascii="Times New Roman" w:hAnsi="Times New Roman" w:cs="Times New Roman"/>
                <w:color w:val="auto"/>
                <w:sz w:val="26"/>
                <w:szCs w:val="26"/>
              </w:rPr>
              <w:t>, школьных спортивных площадок</w:t>
            </w:r>
            <w:r w:rsidRPr="002D12CE">
              <w:rPr>
                <w:rFonts w:ascii="Times New Roman" w:hAnsi="Times New Roman" w:cs="Times New Roman"/>
                <w:color w:val="auto"/>
                <w:sz w:val="26"/>
                <w:szCs w:val="26"/>
              </w:rPr>
              <w:t xml:space="preserve"> )</w:t>
            </w:r>
          </w:p>
        </w:tc>
        <w:tc>
          <w:tcPr>
            <w:tcW w:w="1270" w:type="dxa"/>
            <w:vAlign w:val="center"/>
          </w:tcPr>
          <w:p w:rsidR="00B905F1" w:rsidRPr="002D12CE" w:rsidRDefault="00B905F1" w:rsidP="00C7100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w:t>
            </w:r>
            <w:r w:rsidR="00C71008" w:rsidRPr="002D12CE">
              <w:rPr>
                <w:rFonts w:ascii="Times New Roman" w:eastAsia="Times New Roman" w:hAnsi="Times New Roman" w:cs="Times New Roman"/>
                <w:bCs/>
                <w:color w:val="auto"/>
                <w:sz w:val="26"/>
                <w:szCs w:val="26"/>
              </w:rPr>
              <w:t>7</w:t>
            </w:r>
            <w:r w:rsidRPr="002D12CE">
              <w:rPr>
                <w:rFonts w:ascii="Times New Roman" w:eastAsia="Times New Roman" w:hAnsi="Times New Roman" w:cs="Times New Roman"/>
                <w:bCs/>
                <w:color w:val="auto"/>
                <w:sz w:val="26"/>
                <w:szCs w:val="26"/>
              </w:rPr>
              <w:t>-2025 г.г.</w:t>
            </w:r>
          </w:p>
        </w:tc>
        <w:tc>
          <w:tcPr>
            <w:tcW w:w="6506" w:type="dxa"/>
            <w:gridSpan w:val="19"/>
            <w:vAlign w:val="center"/>
          </w:tcPr>
          <w:p w:rsidR="00B905F1" w:rsidRPr="002D12CE" w:rsidRDefault="00C71008" w:rsidP="0065118E">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Бюджетные и внебюджетные средства участников</w:t>
            </w:r>
          </w:p>
        </w:tc>
        <w:tc>
          <w:tcPr>
            <w:tcW w:w="2542" w:type="dxa"/>
            <w:vAlign w:val="center"/>
          </w:tcPr>
          <w:p w:rsidR="00B905F1" w:rsidRPr="002D12CE" w:rsidRDefault="00B905F1" w:rsidP="0065118E">
            <w:pPr>
              <w:jc w:val="center"/>
              <w:rPr>
                <w:rFonts w:ascii="Times New Roman" w:eastAsia="Times New Roman" w:hAnsi="Times New Roman" w:cs="Times New Roman"/>
                <w:bCs/>
                <w:color w:val="auto"/>
                <w:sz w:val="26"/>
                <w:szCs w:val="26"/>
              </w:rPr>
            </w:pPr>
            <w:r w:rsidRPr="002D12CE">
              <w:rPr>
                <w:rFonts w:ascii="Times New Roman" w:hAnsi="Times New Roman" w:cs="Times New Roman"/>
                <w:color w:val="auto"/>
                <w:sz w:val="26"/>
                <w:szCs w:val="26"/>
              </w:rPr>
              <w:t>Улучшение эстетического облика города, повышение его туристической  привлекательности, увеличение благоустроенных зон отдыха горожан</w:t>
            </w:r>
            <w:r w:rsidRPr="002D12CE">
              <w:rPr>
                <w:color w:val="auto"/>
                <w:sz w:val="26"/>
                <w:szCs w:val="26"/>
              </w:rPr>
              <w:t>.</w:t>
            </w:r>
          </w:p>
        </w:tc>
        <w:tc>
          <w:tcPr>
            <w:tcW w:w="1843" w:type="dxa"/>
            <w:vAlign w:val="center"/>
          </w:tcPr>
          <w:p w:rsidR="00B905F1" w:rsidRPr="002D12CE" w:rsidRDefault="00B905F1" w:rsidP="0065118E">
            <w:pPr>
              <w:pStyle w:val="41"/>
              <w:shd w:val="clear" w:color="auto" w:fill="auto"/>
              <w:spacing w:after="254" w:line="230" w:lineRule="exact"/>
              <w:jc w:val="center"/>
              <w:rPr>
                <w:b w:val="0"/>
                <w:color w:val="auto"/>
                <w:sz w:val="26"/>
                <w:szCs w:val="26"/>
              </w:rPr>
            </w:pPr>
            <w:r w:rsidRPr="002D12CE">
              <w:rPr>
                <w:b w:val="0"/>
                <w:color w:val="auto"/>
                <w:sz w:val="26"/>
                <w:szCs w:val="26"/>
              </w:rPr>
              <w:t>Отдел строительства и архитектуры администрации</w:t>
            </w:r>
          </w:p>
        </w:tc>
      </w:tr>
      <w:tr w:rsidR="00B905F1" w:rsidRPr="002D12CE" w:rsidTr="00CC4351">
        <w:tc>
          <w:tcPr>
            <w:tcW w:w="534" w:type="dxa"/>
            <w:vAlign w:val="center"/>
          </w:tcPr>
          <w:p w:rsidR="00B905F1" w:rsidRPr="002D12CE" w:rsidRDefault="003F3453" w:rsidP="00CC435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w:t>
            </w:r>
            <w:r w:rsidR="00B905F1" w:rsidRPr="002D12CE">
              <w:rPr>
                <w:rFonts w:ascii="Times New Roman" w:eastAsia="Times New Roman" w:hAnsi="Times New Roman" w:cs="Times New Roman"/>
                <w:bCs/>
                <w:color w:val="auto"/>
                <w:sz w:val="26"/>
                <w:szCs w:val="26"/>
              </w:rPr>
              <w:t>5</w:t>
            </w:r>
            <w:r w:rsidRPr="002D12CE">
              <w:rPr>
                <w:rFonts w:ascii="Times New Roman" w:eastAsia="Times New Roman" w:hAnsi="Times New Roman" w:cs="Times New Roman"/>
                <w:bCs/>
                <w:color w:val="auto"/>
                <w:sz w:val="26"/>
                <w:szCs w:val="26"/>
              </w:rPr>
              <w:t>.</w:t>
            </w:r>
          </w:p>
        </w:tc>
        <w:tc>
          <w:tcPr>
            <w:tcW w:w="2864" w:type="dxa"/>
            <w:gridSpan w:val="2"/>
            <w:vAlign w:val="center"/>
          </w:tcPr>
          <w:p w:rsidR="00B905F1" w:rsidRPr="002D12CE" w:rsidRDefault="00B905F1" w:rsidP="00CC4351">
            <w:pPr>
              <w:pStyle w:val="41"/>
              <w:shd w:val="clear" w:color="auto" w:fill="auto"/>
              <w:spacing w:after="254" w:line="230" w:lineRule="exact"/>
              <w:jc w:val="center"/>
              <w:rPr>
                <w:b w:val="0"/>
                <w:color w:val="auto"/>
                <w:sz w:val="26"/>
                <w:szCs w:val="26"/>
              </w:rPr>
            </w:pPr>
            <w:r w:rsidRPr="002D12CE">
              <w:rPr>
                <w:b w:val="0"/>
                <w:color w:val="auto"/>
                <w:sz w:val="26"/>
                <w:szCs w:val="26"/>
              </w:rPr>
              <w:t>Строительство и ремонт дорог, тротуаров на территории муниципального района</w:t>
            </w:r>
          </w:p>
        </w:tc>
        <w:tc>
          <w:tcPr>
            <w:tcW w:w="1270" w:type="dxa"/>
            <w:vAlign w:val="center"/>
          </w:tcPr>
          <w:p w:rsidR="00B905F1" w:rsidRPr="002D12CE" w:rsidRDefault="00B905F1" w:rsidP="00CC4351">
            <w:pPr>
              <w:jc w:val="center"/>
              <w:rPr>
                <w:rFonts w:ascii="Times New Roman" w:eastAsia="Times New Roman" w:hAnsi="Times New Roman" w:cs="Times New Roman"/>
                <w:bCs/>
                <w:color w:val="auto"/>
                <w:sz w:val="26"/>
                <w:szCs w:val="26"/>
              </w:rPr>
            </w:pPr>
          </w:p>
          <w:p w:rsidR="00B905F1" w:rsidRPr="002D12CE" w:rsidRDefault="00B905F1" w:rsidP="00CC4351">
            <w:pPr>
              <w:jc w:val="center"/>
              <w:rPr>
                <w:rFonts w:ascii="Times New Roman" w:eastAsia="Times New Roman" w:hAnsi="Times New Roman" w:cs="Times New Roman"/>
                <w:bCs/>
                <w:color w:val="auto"/>
                <w:sz w:val="26"/>
                <w:szCs w:val="26"/>
              </w:rPr>
            </w:pPr>
          </w:p>
          <w:p w:rsidR="00B905F1" w:rsidRPr="002D12CE" w:rsidRDefault="00B905F1" w:rsidP="00CC435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2015-2017 г.г.</w:t>
            </w:r>
          </w:p>
        </w:tc>
        <w:tc>
          <w:tcPr>
            <w:tcW w:w="6506" w:type="dxa"/>
            <w:gridSpan w:val="19"/>
            <w:vAlign w:val="center"/>
          </w:tcPr>
          <w:p w:rsidR="00B905F1" w:rsidRPr="002D12CE" w:rsidRDefault="00B905F1" w:rsidP="00CC4351">
            <w:pPr>
              <w:jc w:val="center"/>
              <w:rPr>
                <w:sz w:val="26"/>
                <w:szCs w:val="26"/>
              </w:rPr>
            </w:pPr>
            <w:r w:rsidRPr="002D12CE">
              <w:rPr>
                <w:rFonts w:ascii="Times New Roman" w:eastAsia="Times New Roman" w:hAnsi="Times New Roman" w:cs="Times New Roman"/>
                <w:bCs/>
                <w:color w:val="auto"/>
                <w:sz w:val="26"/>
                <w:szCs w:val="26"/>
              </w:rPr>
              <w:t>В рамках муниципальной программы</w:t>
            </w:r>
            <w:r w:rsidRPr="002D12CE">
              <w:rPr>
                <w:sz w:val="26"/>
                <w:szCs w:val="26"/>
              </w:rPr>
              <w:t xml:space="preserve"> «</w:t>
            </w:r>
            <w:r w:rsidRPr="002D12CE">
              <w:rPr>
                <w:rFonts w:ascii="Times New Roman" w:eastAsia="Times New Roman" w:hAnsi="Times New Roman" w:cs="Times New Roman"/>
                <w:bCs/>
                <w:color w:val="auto"/>
                <w:sz w:val="26"/>
                <w:szCs w:val="26"/>
              </w:rPr>
              <w:t>Развитие транспортной системы муниципального образования город Маркс на 2015-2017годы»;</w:t>
            </w:r>
          </w:p>
          <w:p w:rsidR="00B905F1" w:rsidRPr="002D12CE" w:rsidRDefault="00B905F1" w:rsidP="00C71008">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В рамках муниципальной программы</w:t>
            </w:r>
            <w:r w:rsidR="00E419BA" w:rsidRPr="002D12CE">
              <w:rPr>
                <w:rFonts w:ascii="Times New Roman" w:eastAsia="Times New Roman" w:hAnsi="Times New Roman" w:cs="Times New Roman"/>
                <w:bCs/>
                <w:color w:val="auto"/>
                <w:sz w:val="26"/>
                <w:szCs w:val="26"/>
              </w:rPr>
              <w:t xml:space="preserve"> </w:t>
            </w:r>
            <w:r w:rsidRPr="002D12CE">
              <w:rPr>
                <w:rFonts w:ascii="Times New Roman" w:eastAsia="Times New Roman" w:hAnsi="Times New Roman" w:cs="Times New Roman"/>
                <w:bCs/>
                <w:color w:val="auto"/>
                <w:sz w:val="26"/>
                <w:szCs w:val="26"/>
              </w:rPr>
              <w:t>«Развитие жилищно-коммунальной инфраструктуры Марксовского муниципального района на 2015 - 2017 годы»</w:t>
            </w:r>
          </w:p>
        </w:tc>
        <w:tc>
          <w:tcPr>
            <w:tcW w:w="2542" w:type="dxa"/>
            <w:vAlign w:val="center"/>
          </w:tcPr>
          <w:p w:rsidR="00B905F1" w:rsidRPr="002D12CE" w:rsidRDefault="00B905F1" w:rsidP="00CC4351">
            <w:pPr>
              <w:jc w:val="center"/>
              <w:rPr>
                <w:rFonts w:ascii="Times New Roman" w:eastAsia="Times New Roman" w:hAnsi="Times New Roman" w:cs="Times New Roman"/>
                <w:bCs/>
                <w:color w:val="auto"/>
                <w:sz w:val="26"/>
                <w:szCs w:val="26"/>
              </w:rPr>
            </w:pPr>
            <w:r w:rsidRPr="002D12CE">
              <w:rPr>
                <w:rFonts w:ascii="Times New Roman" w:eastAsia="Times New Roman" w:hAnsi="Times New Roman" w:cs="Times New Roman"/>
                <w:bCs/>
                <w:color w:val="auto"/>
                <w:sz w:val="26"/>
                <w:szCs w:val="26"/>
              </w:rPr>
              <w:t>Развитие транспортной инфраструктуры, повышения качества жизни населения района</w:t>
            </w:r>
          </w:p>
        </w:tc>
        <w:tc>
          <w:tcPr>
            <w:tcW w:w="1843" w:type="dxa"/>
            <w:vAlign w:val="center"/>
          </w:tcPr>
          <w:p w:rsidR="00B905F1" w:rsidRPr="002D12CE" w:rsidRDefault="00B905F1" w:rsidP="00CC4351">
            <w:pPr>
              <w:pStyle w:val="41"/>
              <w:shd w:val="clear" w:color="auto" w:fill="auto"/>
              <w:spacing w:after="254" w:line="230" w:lineRule="exact"/>
              <w:jc w:val="center"/>
              <w:rPr>
                <w:b w:val="0"/>
                <w:color w:val="auto"/>
                <w:sz w:val="26"/>
                <w:szCs w:val="26"/>
              </w:rPr>
            </w:pPr>
            <w:r w:rsidRPr="002D12CE">
              <w:rPr>
                <w:b w:val="0"/>
                <w:color w:val="auto"/>
                <w:sz w:val="26"/>
                <w:szCs w:val="26"/>
              </w:rPr>
              <w:t>Управление по ЖКХ и жилищной политике администрации</w:t>
            </w:r>
          </w:p>
        </w:tc>
      </w:tr>
    </w:tbl>
    <w:p w:rsidR="00CD36FB" w:rsidRPr="002D12CE" w:rsidRDefault="00CD36FB" w:rsidP="002D12CE">
      <w:pPr>
        <w:rPr>
          <w:rFonts w:ascii="Times New Roman" w:eastAsia="Times New Roman" w:hAnsi="Times New Roman" w:cs="Times New Roman"/>
          <w:bCs/>
          <w:color w:val="auto"/>
          <w:sz w:val="28"/>
          <w:szCs w:val="28"/>
        </w:rPr>
      </w:pPr>
    </w:p>
    <w:p w:rsidR="00C71008" w:rsidRPr="002D12CE" w:rsidRDefault="00C71008" w:rsidP="00E66697">
      <w:pPr>
        <w:jc w:val="center"/>
        <w:rPr>
          <w:rFonts w:ascii="Times New Roman" w:eastAsia="Times New Roman" w:hAnsi="Times New Roman" w:cs="Times New Roman"/>
          <w:bCs/>
          <w:color w:val="auto"/>
          <w:sz w:val="28"/>
          <w:szCs w:val="28"/>
        </w:rPr>
      </w:pPr>
    </w:p>
    <w:p w:rsidR="00C71008" w:rsidRPr="002D12CE" w:rsidRDefault="00467E02" w:rsidP="00467E02">
      <w:pPr>
        <w:jc w:val="right"/>
        <w:rPr>
          <w:rFonts w:ascii="Times New Roman" w:eastAsia="Times New Roman" w:hAnsi="Times New Roman" w:cs="Times New Roman"/>
          <w:bCs/>
          <w:color w:val="auto"/>
          <w:sz w:val="28"/>
          <w:szCs w:val="28"/>
        </w:rPr>
      </w:pPr>
      <w:r w:rsidRPr="002D12CE">
        <w:rPr>
          <w:rFonts w:ascii="Times New Roman" w:eastAsia="Times New Roman" w:hAnsi="Times New Roman" w:cs="Times New Roman"/>
          <w:bCs/>
          <w:color w:val="auto"/>
          <w:sz w:val="28"/>
          <w:szCs w:val="28"/>
        </w:rPr>
        <w:t>Приложение №2</w:t>
      </w:r>
    </w:p>
    <w:p w:rsidR="00C71008" w:rsidRPr="002D12CE" w:rsidRDefault="00C71008" w:rsidP="00727A66">
      <w:pPr>
        <w:rPr>
          <w:rFonts w:ascii="Times New Roman" w:eastAsia="Times New Roman" w:hAnsi="Times New Roman" w:cs="Times New Roman"/>
          <w:bCs/>
          <w:color w:val="auto"/>
          <w:sz w:val="28"/>
          <w:szCs w:val="28"/>
        </w:rPr>
      </w:pPr>
    </w:p>
    <w:p w:rsidR="00C71008" w:rsidRPr="002D12CE" w:rsidRDefault="00467E02" w:rsidP="00E66697">
      <w:pPr>
        <w:jc w:val="center"/>
        <w:rPr>
          <w:rFonts w:ascii="Times New Roman" w:hAnsi="Times New Roman" w:cs="Times New Roman"/>
          <w:sz w:val="28"/>
          <w:szCs w:val="28"/>
        </w:rPr>
      </w:pPr>
      <w:r w:rsidRPr="002D12CE">
        <w:rPr>
          <w:rFonts w:ascii="Times New Roman" w:eastAsia="Times New Roman" w:hAnsi="Times New Roman" w:cs="Times New Roman"/>
          <w:bCs/>
          <w:color w:val="auto"/>
          <w:sz w:val="28"/>
          <w:szCs w:val="28"/>
        </w:rPr>
        <w:t>Показатели</w:t>
      </w:r>
      <w:r w:rsidR="00CD36FB" w:rsidRPr="002D12CE">
        <w:rPr>
          <w:rFonts w:ascii="Times New Roman" w:eastAsia="Times New Roman" w:hAnsi="Times New Roman" w:cs="Times New Roman"/>
          <w:bCs/>
          <w:color w:val="auto"/>
          <w:sz w:val="28"/>
          <w:szCs w:val="28"/>
        </w:rPr>
        <w:t xml:space="preserve"> </w:t>
      </w:r>
      <w:r w:rsidRPr="002D12CE">
        <w:rPr>
          <w:rFonts w:ascii="Times New Roman" w:hAnsi="Times New Roman" w:cs="Times New Roman"/>
          <w:sz w:val="28"/>
          <w:szCs w:val="28"/>
        </w:rPr>
        <w:t xml:space="preserve">результативности реализации мероприятий Стратегии </w:t>
      </w:r>
    </w:p>
    <w:p w:rsidR="00467E02" w:rsidRPr="002D12CE" w:rsidRDefault="00467E02" w:rsidP="00E66697">
      <w:pPr>
        <w:jc w:val="center"/>
        <w:rPr>
          <w:rFonts w:ascii="Times New Roman" w:eastAsia="Times New Roman" w:hAnsi="Times New Roman" w:cs="Times New Roman"/>
          <w:bCs/>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6"/>
        <w:gridCol w:w="3409"/>
        <w:gridCol w:w="1134"/>
        <w:gridCol w:w="1276"/>
        <w:gridCol w:w="1276"/>
        <w:gridCol w:w="1134"/>
        <w:gridCol w:w="1134"/>
        <w:gridCol w:w="992"/>
        <w:gridCol w:w="992"/>
        <w:gridCol w:w="993"/>
        <w:gridCol w:w="992"/>
        <w:gridCol w:w="992"/>
      </w:tblGrid>
      <w:tr w:rsidR="00E45867" w:rsidRPr="00727A66" w:rsidTr="00877B47">
        <w:tc>
          <w:tcPr>
            <w:tcW w:w="1026" w:type="dxa"/>
            <w:vMerge w:val="restart"/>
            <w:tcBorders>
              <w:top w:val="single" w:sz="4" w:space="0" w:color="auto"/>
              <w:bottom w:val="nil"/>
              <w:right w:val="single" w:sz="4" w:space="0" w:color="auto"/>
            </w:tcBorders>
          </w:tcPr>
          <w:p w:rsidR="00E45867" w:rsidRPr="00727A66" w:rsidRDefault="00727A66" w:rsidP="00467E02">
            <w:pPr>
              <w:pStyle w:val="afc"/>
              <w:jc w:val="center"/>
              <w:rPr>
                <w:rFonts w:ascii="Times New Roman" w:hAnsi="Times New Roman" w:cs="Times New Roman"/>
                <w:sz w:val="28"/>
                <w:szCs w:val="28"/>
              </w:rPr>
            </w:pPr>
            <w:r>
              <w:rPr>
                <w:rFonts w:ascii="Times New Roman" w:hAnsi="Times New Roman" w:cs="Times New Roman"/>
                <w:sz w:val="28"/>
                <w:szCs w:val="28"/>
              </w:rPr>
              <w:t>№</w:t>
            </w:r>
            <w:r w:rsidR="00E45867" w:rsidRPr="00727A66">
              <w:rPr>
                <w:rFonts w:ascii="Times New Roman" w:hAnsi="Times New Roman" w:cs="Times New Roman"/>
                <w:sz w:val="28"/>
                <w:szCs w:val="28"/>
              </w:rPr>
              <w:t> п/п</w:t>
            </w:r>
          </w:p>
        </w:tc>
        <w:tc>
          <w:tcPr>
            <w:tcW w:w="3409" w:type="dxa"/>
            <w:vMerge w:val="restart"/>
            <w:tcBorders>
              <w:top w:val="single" w:sz="4" w:space="0" w:color="auto"/>
              <w:left w:val="single" w:sz="4" w:space="0" w:color="auto"/>
              <w:bottom w:val="nil"/>
              <w:right w:val="single" w:sz="4" w:space="0" w:color="auto"/>
            </w:tcBorders>
          </w:tcPr>
          <w:p w:rsidR="00E45867" w:rsidRPr="00727A66" w:rsidRDefault="00E45867"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Показатель</w:t>
            </w:r>
          </w:p>
        </w:tc>
        <w:tc>
          <w:tcPr>
            <w:tcW w:w="10915" w:type="dxa"/>
            <w:gridSpan w:val="10"/>
            <w:tcBorders>
              <w:top w:val="single" w:sz="4" w:space="0" w:color="auto"/>
              <w:left w:val="single" w:sz="4" w:space="0" w:color="auto"/>
              <w:bottom w:val="single" w:sz="4" w:space="0" w:color="auto"/>
            </w:tcBorders>
          </w:tcPr>
          <w:p w:rsidR="00E45867" w:rsidRPr="00727A66" w:rsidRDefault="00E45867"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Значение показателя по годам (прогноз)</w:t>
            </w:r>
          </w:p>
        </w:tc>
      </w:tr>
      <w:tr w:rsidR="00E54568" w:rsidRPr="00727A66" w:rsidTr="00877B47">
        <w:tc>
          <w:tcPr>
            <w:tcW w:w="1026" w:type="dxa"/>
            <w:vMerge/>
            <w:tcBorders>
              <w:top w:val="nil"/>
              <w:bottom w:val="single" w:sz="4" w:space="0" w:color="auto"/>
              <w:right w:val="single" w:sz="4" w:space="0" w:color="auto"/>
            </w:tcBorders>
          </w:tcPr>
          <w:p w:rsidR="00E54568" w:rsidRPr="00727A66" w:rsidRDefault="00E54568" w:rsidP="00467E02">
            <w:pPr>
              <w:pStyle w:val="afc"/>
              <w:rPr>
                <w:rFonts w:ascii="Times New Roman" w:hAnsi="Times New Roman" w:cs="Times New Roman"/>
                <w:sz w:val="28"/>
                <w:szCs w:val="28"/>
              </w:rPr>
            </w:pPr>
          </w:p>
        </w:tc>
        <w:tc>
          <w:tcPr>
            <w:tcW w:w="3409" w:type="dxa"/>
            <w:vMerge/>
            <w:tcBorders>
              <w:top w:val="nil"/>
              <w:left w:val="single" w:sz="4" w:space="0" w:color="auto"/>
              <w:bottom w:val="single" w:sz="4" w:space="0" w:color="auto"/>
              <w:right w:val="single" w:sz="4" w:space="0" w:color="auto"/>
            </w:tcBorders>
          </w:tcPr>
          <w:p w:rsidR="00E54568" w:rsidRPr="00727A66" w:rsidRDefault="00E54568" w:rsidP="00467E02">
            <w:pPr>
              <w:pStyle w:val="afc"/>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2017 год</w:t>
            </w:r>
          </w:p>
        </w:tc>
        <w:tc>
          <w:tcPr>
            <w:tcW w:w="1276"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2018 год</w:t>
            </w:r>
          </w:p>
        </w:tc>
        <w:tc>
          <w:tcPr>
            <w:tcW w:w="1134"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tcBorders>
          </w:tcPr>
          <w:p w:rsidR="00E54568" w:rsidRPr="00727A66" w:rsidRDefault="00E54568" w:rsidP="00467E02">
            <w:pPr>
              <w:pStyle w:val="afc"/>
              <w:jc w:val="center"/>
              <w:rPr>
                <w:rFonts w:ascii="Times New Roman" w:hAnsi="Times New Roman" w:cs="Times New Roman"/>
                <w:sz w:val="28"/>
                <w:szCs w:val="28"/>
              </w:rPr>
            </w:pPr>
            <w:r w:rsidRPr="00727A66">
              <w:rPr>
                <w:rFonts w:ascii="Times New Roman" w:hAnsi="Times New Roman" w:cs="Times New Roman"/>
                <w:sz w:val="28"/>
                <w:szCs w:val="28"/>
              </w:rPr>
              <w:t>2020 год</w:t>
            </w:r>
          </w:p>
        </w:tc>
        <w:tc>
          <w:tcPr>
            <w:tcW w:w="992" w:type="dxa"/>
            <w:tcBorders>
              <w:top w:val="single" w:sz="4" w:space="0" w:color="auto"/>
              <w:left w:val="single" w:sz="4" w:space="0" w:color="auto"/>
              <w:bottom w:val="single" w:sz="4" w:space="0" w:color="auto"/>
            </w:tcBorders>
          </w:tcPr>
          <w:p w:rsidR="00E54568" w:rsidRPr="00727A66" w:rsidRDefault="00E54568" w:rsidP="00E45867">
            <w:pPr>
              <w:pStyle w:val="afc"/>
              <w:jc w:val="center"/>
              <w:rPr>
                <w:rFonts w:ascii="Times New Roman" w:hAnsi="Times New Roman" w:cs="Times New Roman"/>
                <w:sz w:val="28"/>
                <w:szCs w:val="28"/>
              </w:rPr>
            </w:pPr>
            <w:r w:rsidRPr="00727A66">
              <w:rPr>
                <w:rFonts w:ascii="Times New Roman" w:hAnsi="Times New Roman" w:cs="Times New Roman"/>
                <w:sz w:val="28"/>
                <w:szCs w:val="28"/>
              </w:rPr>
              <w:t>2021 год</w:t>
            </w:r>
          </w:p>
        </w:tc>
        <w:tc>
          <w:tcPr>
            <w:tcW w:w="992" w:type="dxa"/>
            <w:tcBorders>
              <w:top w:val="single" w:sz="4" w:space="0" w:color="auto"/>
              <w:left w:val="single" w:sz="4" w:space="0" w:color="auto"/>
              <w:bottom w:val="single" w:sz="4" w:space="0" w:color="auto"/>
            </w:tcBorders>
          </w:tcPr>
          <w:p w:rsidR="00E54568" w:rsidRPr="00727A66" w:rsidRDefault="00E54568" w:rsidP="006638DF">
            <w:pPr>
              <w:pStyle w:val="afc"/>
              <w:jc w:val="center"/>
              <w:rPr>
                <w:rFonts w:ascii="Times New Roman" w:hAnsi="Times New Roman" w:cs="Times New Roman"/>
                <w:sz w:val="28"/>
                <w:szCs w:val="28"/>
              </w:rPr>
            </w:pPr>
            <w:r w:rsidRPr="00727A66">
              <w:rPr>
                <w:rFonts w:ascii="Times New Roman" w:hAnsi="Times New Roman" w:cs="Times New Roman"/>
                <w:sz w:val="28"/>
                <w:szCs w:val="28"/>
              </w:rPr>
              <w:t>2022 год</w:t>
            </w:r>
          </w:p>
        </w:tc>
        <w:tc>
          <w:tcPr>
            <w:tcW w:w="993" w:type="dxa"/>
            <w:tcBorders>
              <w:top w:val="single" w:sz="4" w:space="0" w:color="auto"/>
              <w:left w:val="single" w:sz="4" w:space="0" w:color="auto"/>
              <w:bottom w:val="single" w:sz="4" w:space="0" w:color="auto"/>
            </w:tcBorders>
          </w:tcPr>
          <w:p w:rsidR="00E54568" w:rsidRPr="00727A66" w:rsidRDefault="00E54568" w:rsidP="006638DF">
            <w:pPr>
              <w:pStyle w:val="afc"/>
              <w:jc w:val="center"/>
              <w:rPr>
                <w:rFonts w:ascii="Times New Roman" w:hAnsi="Times New Roman" w:cs="Times New Roman"/>
                <w:sz w:val="28"/>
                <w:szCs w:val="28"/>
              </w:rPr>
            </w:pPr>
            <w:r w:rsidRPr="00727A66">
              <w:rPr>
                <w:rFonts w:ascii="Times New Roman" w:hAnsi="Times New Roman" w:cs="Times New Roman"/>
                <w:sz w:val="28"/>
                <w:szCs w:val="28"/>
              </w:rPr>
              <w:t>2023 год</w:t>
            </w:r>
          </w:p>
        </w:tc>
        <w:tc>
          <w:tcPr>
            <w:tcW w:w="992" w:type="dxa"/>
            <w:tcBorders>
              <w:top w:val="single" w:sz="4" w:space="0" w:color="auto"/>
              <w:left w:val="single" w:sz="4" w:space="0" w:color="auto"/>
              <w:bottom w:val="single" w:sz="4" w:space="0" w:color="auto"/>
            </w:tcBorders>
          </w:tcPr>
          <w:p w:rsidR="00E54568" w:rsidRPr="00727A66" w:rsidRDefault="00E54568" w:rsidP="00E45867">
            <w:pPr>
              <w:pStyle w:val="afc"/>
              <w:jc w:val="center"/>
              <w:rPr>
                <w:rFonts w:ascii="Times New Roman" w:hAnsi="Times New Roman" w:cs="Times New Roman"/>
                <w:sz w:val="28"/>
                <w:szCs w:val="28"/>
              </w:rPr>
            </w:pPr>
            <w:r w:rsidRPr="00727A66">
              <w:rPr>
                <w:rFonts w:ascii="Times New Roman" w:hAnsi="Times New Roman" w:cs="Times New Roman"/>
                <w:sz w:val="28"/>
                <w:szCs w:val="28"/>
              </w:rPr>
              <w:t>2024 год</w:t>
            </w:r>
          </w:p>
        </w:tc>
        <w:tc>
          <w:tcPr>
            <w:tcW w:w="992" w:type="dxa"/>
            <w:tcBorders>
              <w:top w:val="single" w:sz="4" w:space="0" w:color="auto"/>
              <w:left w:val="single" w:sz="4" w:space="0" w:color="auto"/>
              <w:bottom w:val="single" w:sz="4" w:space="0" w:color="auto"/>
            </w:tcBorders>
          </w:tcPr>
          <w:p w:rsidR="00E54568" w:rsidRPr="00727A66" w:rsidRDefault="00E54568" w:rsidP="00E45867">
            <w:pPr>
              <w:pStyle w:val="afc"/>
              <w:jc w:val="center"/>
              <w:rPr>
                <w:rFonts w:ascii="Times New Roman" w:hAnsi="Times New Roman" w:cs="Times New Roman"/>
                <w:sz w:val="28"/>
                <w:szCs w:val="28"/>
              </w:rPr>
            </w:pPr>
            <w:r w:rsidRPr="00727A66">
              <w:rPr>
                <w:rFonts w:ascii="Times New Roman" w:hAnsi="Times New Roman" w:cs="Times New Roman"/>
                <w:sz w:val="28"/>
                <w:szCs w:val="28"/>
              </w:rPr>
              <w:t>2025 год</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54568"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103E26">
            <w:pPr>
              <w:pStyle w:val="afd"/>
              <w:rPr>
                <w:rFonts w:ascii="Times New Roman" w:hAnsi="Times New Roman" w:cs="Times New Roman"/>
                <w:sz w:val="28"/>
                <w:szCs w:val="28"/>
              </w:rPr>
            </w:pPr>
            <w:r w:rsidRPr="00727A66">
              <w:rPr>
                <w:rFonts w:ascii="Times New Roman" w:hAnsi="Times New Roman" w:cs="Times New Roman"/>
                <w:sz w:val="28"/>
                <w:szCs w:val="28"/>
              </w:rPr>
              <w:t>Объем и</w:t>
            </w:r>
            <w:r w:rsidR="00103E26" w:rsidRPr="00727A66">
              <w:rPr>
                <w:rFonts w:ascii="Times New Roman" w:hAnsi="Times New Roman" w:cs="Times New Roman"/>
                <w:sz w:val="28"/>
                <w:szCs w:val="28"/>
              </w:rPr>
              <w:t>нвестиций в основной капитал, млр</w:t>
            </w:r>
            <w:r w:rsidRPr="00727A66">
              <w:rPr>
                <w:rFonts w:ascii="Times New Roman" w:hAnsi="Times New Roman" w:cs="Times New Roman"/>
                <w:sz w:val="28"/>
                <w:szCs w:val="28"/>
              </w:rPr>
              <w:t>д</w:t>
            </w:r>
            <w:r w:rsidR="00103E26" w:rsidRPr="00727A66">
              <w:rPr>
                <w:rFonts w:ascii="Times New Roman" w:hAnsi="Times New Roman" w:cs="Times New Roman"/>
                <w:sz w:val="28"/>
                <w:szCs w:val="28"/>
              </w:rPr>
              <w:t>.</w:t>
            </w:r>
            <w:r w:rsidRPr="00727A66">
              <w:rPr>
                <w:rFonts w:ascii="Times New Roman" w:hAnsi="Times New Roman" w:cs="Times New Roman"/>
                <w:sz w:val="28"/>
                <w:szCs w:val="2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ind w:left="-72" w:right="-177"/>
              <w:jc w:val="center"/>
              <w:rPr>
                <w:rFonts w:ascii="Times New Roman" w:hAnsi="Times New Roman" w:cs="Times New Roman"/>
                <w:kern w:val="2"/>
                <w:sz w:val="28"/>
                <w:szCs w:val="28"/>
              </w:rPr>
            </w:pPr>
            <w:r w:rsidRPr="00727A66">
              <w:rPr>
                <w:rFonts w:ascii="Times New Roman" w:hAnsi="Times New Roman" w:cs="Times New Roman"/>
                <w:kern w:val="2"/>
                <w:sz w:val="28"/>
                <w:szCs w:val="28"/>
              </w:rPr>
              <w:t>1294,4</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ind w:left="-72" w:right="-177"/>
              <w:jc w:val="center"/>
              <w:rPr>
                <w:rFonts w:ascii="Times New Roman" w:hAnsi="Times New Roman" w:cs="Times New Roman"/>
                <w:kern w:val="2"/>
                <w:sz w:val="28"/>
                <w:szCs w:val="28"/>
              </w:rPr>
            </w:pPr>
            <w:r w:rsidRPr="00727A66">
              <w:rPr>
                <w:rFonts w:ascii="Times New Roman" w:hAnsi="Times New Roman" w:cs="Times New Roman"/>
                <w:kern w:val="2"/>
                <w:sz w:val="28"/>
                <w:szCs w:val="28"/>
              </w:rPr>
              <w:t>1449,7</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ind w:left="-72" w:right="-177"/>
              <w:jc w:val="center"/>
              <w:rPr>
                <w:rFonts w:ascii="Times New Roman" w:hAnsi="Times New Roman" w:cs="Times New Roman"/>
                <w:kern w:val="2"/>
                <w:sz w:val="28"/>
                <w:szCs w:val="28"/>
              </w:rPr>
            </w:pPr>
            <w:r w:rsidRPr="00727A66">
              <w:rPr>
                <w:rFonts w:ascii="Times New Roman" w:hAnsi="Times New Roman" w:cs="Times New Roman"/>
                <w:kern w:val="2"/>
                <w:sz w:val="28"/>
                <w:szCs w:val="28"/>
              </w:rPr>
              <w:t>1520,0</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1603,6</w:t>
            </w:r>
          </w:p>
        </w:tc>
        <w:tc>
          <w:tcPr>
            <w:tcW w:w="1134"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1693,4</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1789,9</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ind w:left="-149"/>
              <w:jc w:val="center"/>
              <w:rPr>
                <w:rFonts w:ascii="Times New Roman" w:hAnsi="Times New Roman" w:cs="Times New Roman"/>
                <w:sz w:val="28"/>
                <w:szCs w:val="28"/>
              </w:rPr>
            </w:pPr>
            <w:r w:rsidRPr="00727A66">
              <w:rPr>
                <w:rFonts w:ascii="Times New Roman" w:hAnsi="Times New Roman" w:cs="Times New Roman"/>
                <w:sz w:val="28"/>
                <w:szCs w:val="28"/>
              </w:rPr>
              <w:t>1893,7</w:t>
            </w:r>
          </w:p>
        </w:tc>
        <w:tc>
          <w:tcPr>
            <w:tcW w:w="993"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2003,5</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2121,7</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2247,0</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2.</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Оборот розничной торговли на душу населения,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67,4</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73,8</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80,3</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87,3</w:t>
            </w:r>
          </w:p>
        </w:tc>
        <w:tc>
          <w:tcPr>
            <w:tcW w:w="1134"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94,5</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102,1</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110,7</w:t>
            </w:r>
          </w:p>
        </w:tc>
        <w:tc>
          <w:tcPr>
            <w:tcW w:w="993"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120,3</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130,5</w:t>
            </w:r>
          </w:p>
        </w:tc>
        <w:tc>
          <w:tcPr>
            <w:tcW w:w="992" w:type="dxa"/>
            <w:tcBorders>
              <w:top w:val="single" w:sz="4" w:space="0" w:color="auto"/>
              <w:left w:val="single" w:sz="4" w:space="0" w:color="auto"/>
              <w:bottom w:val="single" w:sz="4" w:space="0" w:color="auto"/>
            </w:tcBorders>
            <w:vAlign w:val="center"/>
          </w:tcPr>
          <w:p w:rsidR="00E54568" w:rsidRPr="00727A66" w:rsidRDefault="009C27D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140,2</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w:t>
            </w:r>
            <w:r w:rsidR="00E54568"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Оборот общественного питания на душу населения,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3,2</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3,9</w:t>
            </w:r>
          </w:p>
        </w:tc>
        <w:tc>
          <w:tcPr>
            <w:tcW w:w="1134"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4,9</w:t>
            </w:r>
          </w:p>
        </w:tc>
        <w:tc>
          <w:tcPr>
            <w:tcW w:w="993"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5,8</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6,2</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w:t>
            </w:r>
            <w:r w:rsidR="00E54568"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Объем бытовых услуг на душу населения,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w:t>
            </w:r>
            <w:r w:rsidR="00E54568" w:rsidRPr="00727A66">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3,7</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4,2</w:t>
            </w:r>
          </w:p>
        </w:tc>
        <w:tc>
          <w:tcPr>
            <w:tcW w:w="993"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tcBorders>
            <w:vAlign w:val="center"/>
          </w:tcPr>
          <w:p w:rsidR="00E54568" w:rsidRPr="00727A66" w:rsidRDefault="00132CAE"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5,4</w:t>
            </w:r>
          </w:p>
        </w:tc>
      </w:tr>
      <w:tr w:rsidR="00E54568" w:rsidRPr="00727A66" w:rsidTr="00CD36FB">
        <w:tc>
          <w:tcPr>
            <w:tcW w:w="1026" w:type="dxa"/>
            <w:tcBorders>
              <w:top w:val="single" w:sz="4" w:space="0" w:color="auto"/>
              <w:bottom w:val="single" w:sz="4" w:space="0" w:color="auto"/>
              <w:right w:val="single" w:sz="4" w:space="0" w:color="auto"/>
            </w:tcBorders>
            <w:vAlign w:val="center"/>
          </w:tcPr>
          <w:p w:rsidR="00E54568"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w:t>
            </w:r>
            <w:r w:rsidR="00E54568"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E54568" w:rsidRPr="00727A66" w:rsidRDefault="00E54568" w:rsidP="00467E02">
            <w:pPr>
              <w:pStyle w:val="afd"/>
              <w:rPr>
                <w:rFonts w:ascii="Times New Roman" w:hAnsi="Times New Roman" w:cs="Times New Roman"/>
                <w:sz w:val="28"/>
                <w:szCs w:val="28"/>
              </w:rPr>
            </w:pPr>
            <w:r w:rsidRPr="00727A66">
              <w:rPr>
                <w:rFonts w:ascii="Times New Roman" w:hAnsi="Times New Roman" w:cs="Times New Roman"/>
                <w:sz w:val="28"/>
                <w:szCs w:val="28"/>
              </w:rPr>
              <w:t>Количество малых и средних предприятий в расчете на 1000 человек населения (по кругу отчитывающихся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jc w:val="center"/>
              <w:rPr>
                <w:rFonts w:ascii="Times New Roman" w:hAnsi="Times New Roman" w:cs="Times New Roman"/>
                <w:kern w:val="2"/>
                <w:sz w:val="28"/>
                <w:szCs w:val="28"/>
                <w:lang w:eastAsia="ar-SA"/>
              </w:rPr>
            </w:pPr>
            <w:r w:rsidRPr="00727A66">
              <w:rPr>
                <w:rFonts w:ascii="Times New Roman" w:hAnsi="Times New Roman" w:cs="Times New Roman"/>
                <w:kern w:val="2"/>
                <w:sz w:val="28"/>
                <w:szCs w:val="28"/>
                <w:lang w:eastAsia="ar-SA"/>
              </w:rPr>
              <w:t>1,38</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jc w:val="center"/>
              <w:rPr>
                <w:rFonts w:ascii="Times New Roman" w:hAnsi="Times New Roman" w:cs="Times New Roman"/>
                <w:kern w:val="2"/>
                <w:sz w:val="28"/>
                <w:szCs w:val="28"/>
                <w:lang w:eastAsia="ar-SA"/>
              </w:rPr>
            </w:pPr>
            <w:r w:rsidRPr="00727A66">
              <w:rPr>
                <w:rFonts w:ascii="Times New Roman" w:hAnsi="Times New Roman" w:cs="Times New Roman"/>
                <w:kern w:val="2"/>
                <w:sz w:val="28"/>
                <w:szCs w:val="28"/>
                <w:lang w:eastAsia="ar-SA"/>
              </w:rPr>
              <w:t>1,40</w:t>
            </w:r>
          </w:p>
        </w:tc>
        <w:tc>
          <w:tcPr>
            <w:tcW w:w="1276"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spacing w:line="240" w:lineRule="atLeast"/>
              <w:jc w:val="center"/>
              <w:rPr>
                <w:rFonts w:ascii="Times New Roman" w:eastAsia="Calibri" w:hAnsi="Times New Roman" w:cs="Times New Roman"/>
                <w:color w:val="auto"/>
                <w:sz w:val="28"/>
                <w:szCs w:val="28"/>
                <w:lang w:eastAsia="ar-SA"/>
              </w:rPr>
            </w:pPr>
            <w:r w:rsidRPr="00727A66">
              <w:rPr>
                <w:rFonts w:ascii="Times New Roman" w:eastAsia="Calibri" w:hAnsi="Times New Roman" w:cs="Times New Roman"/>
                <w:color w:val="auto"/>
                <w:sz w:val="28"/>
                <w:szCs w:val="28"/>
                <w:lang w:eastAsia="ar-SA"/>
              </w:rPr>
              <w:t>1,45</w:t>
            </w:r>
          </w:p>
        </w:tc>
        <w:tc>
          <w:tcPr>
            <w:tcW w:w="1134" w:type="dxa"/>
            <w:tcBorders>
              <w:top w:val="single" w:sz="4" w:space="0" w:color="auto"/>
              <w:left w:val="single" w:sz="4" w:space="0" w:color="auto"/>
              <w:bottom w:val="single" w:sz="4" w:space="0" w:color="auto"/>
              <w:right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1,46</w:t>
            </w:r>
          </w:p>
        </w:tc>
        <w:tc>
          <w:tcPr>
            <w:tcW w:w="1134"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1,48</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1,49</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1,50</w:t>
            </w:r>
          </w:p>
        </w:tc>
        <w:tc>
          <w:tcPr>
            <w:tcW w:w="993"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1,51</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1,52</w:t>
            </w:r>
          </w:p>
        </w:tc>
        <w:tc>
          <w:tcPr>
            <w:tcW w:w="992" w:type="dxa"/>
            <w:tcBorders>
              <w:top w:val="single" w:sz="4" w:space="0" w:color="auto"/>
              <w:left w:val="single" w:sz="4" w:space="0" w:color="auto"/>
              <w:bottom w:val="single" w:sz="4" w:space="0" w:color="auto"/>
            </w:tcBorders>
            <w:vAlign w:val="center"/>
          </w:tcPr>
          <w:p w:rsidR="00E54568" w:rsidRPr="00727A66" w:rsidRDefault="00E54568" w:rsidP="00CD36FB">
            <w:pPr>
              <w:pStyle w:val="afc"/>
              <w:spacing w:line="240" w:lineRule="atLeast"/>
              <w:jc w:val="center"/>
              <w:rPr>
                <w:rFonts w:ascii="Times New Roman" w:hAnsi="Times New Roman" w:cs="Times New Roman"/>
                <w:sz w:val="28"/>
                <w:szCs w:val="28"/>
              </w:rPr>
            </w:pPr>
            <w:r w:rsidRPr="00727A66">
              <w:rPr>
                <w:rFonts w:ascii="Times New Roman" w:hAnsi="Times New Roman" w:cs="Times New Roman"/>
                <w:sz w:val="28"/>
                <w:szCs w:val="28"/>
              </w:rPr>
              <w:t>1,53</w:t>
            </w:r>
          </w:p>
        </w:tc>
      </w:tr>
      <w:tr w:rsidR="00877B47" w:rsidRPr="00727A66" w:rsidTr="00CD36FB">
        <w:tc>
          <w:tcPr>
            <w:tcW w:w="1026" w:type="dxa"/>
            <w:tcBorders>
              <w:top w:val="single" w:sz="4" w:space="0" w:color="auto"/>
              <w:bottom w:val="single" w:sz="4" w:space="0" w:color="auto"/>
              <w:right w:val="single" w:sz="4" w:space="0" w:color="auto"/>
            </w:tcBorders>
            <w:vAlign w:val="center"/>
          </w:tcPr>
          <w:p w:rsidR="00877B47" w:rsidRPr="00727A66" w:rsidRDefault="00E45D00"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w:t>
            </w:r>
            <w:r w:rsidR="00877B47" w:rsidRPr="00727A66">
              <w:rPr>
                <w:rFonts w:ascii="Times New Roman"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877B47" w:rsidRPr="00727A66" w:rsidRDefault="00877B47" w:rsidP="00877B47">
            <w:pPr>
              <w:pStyle w:val="afd"/>
              <w:rPr>
                <w:rFonts w:ascii="Times New Roman" w:hAnsi="Times New Roman" w:cs="Times New Roman"/>
                <w:sz w:val="28"/>
                <w:szCs w:val="28"/>
              </w:rPr>
            </w:pPr>
            <w:r w:rsidRPr="00727A66">
              <w:rPr>
                <w:rFonts w:ascii="Times New Roman" w:hAnsi="Times New Roman" w:cs="Times New Roman"/>
                <w:sz w:val="28"/>
                <w:szCs w:val="28"/>
              </w:rPr>
              <w:t>Стоимость основных фондов, млн.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4960,9</w:t>
            </w:r>
          </w:p>
        </w:tc>
        <w:tc>
          <w:tcPr>
            <w:tcW w:w="1276"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5209,1</w:t>
            </w:r>
          </w:p>
        </w:tc>
        <w:tc>
          <w:tcPr>
            <w:tcW w:w="1276"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5469,5</w:t>
            </w:r>
          </w:p>
        </w:tc>
        <w:tc>
          <w:tcPr>
            <w:tcW w:w="1134" w:type="dxa"/>
            <w:tcBorders>
              <w:top w:val="single" w:sz="4" w:space="0" w:color="auto"/>
              <w:left w:val="single" w:sz="4" w:space="0" w:color="auto"/>
              <w:bottom w:val="single" w:sz="4" w:space="0" w:color="auto"/>
              <w:right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5742,9</w:t>
            </w:r>
          </w:p>
        </w:tc>
        <w:tc>
          <w:tcPr>
            <w:tcW w:w="1134"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6030,1</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6331,6</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6648,2</w:t>
            </w:r>
          </w:p>
        </w:tc>
        <w:tc>
          <w:tcPr>
            <w:tcW w:w="993"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7005,0</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7425,3</w:t>
            </w:r>
          </w:p>
        </w:tc>
        <w:tc>
          <w:tcPr>
            <w:tcW w:w="992" w:type="dxa"/>
            <w:tcBorders>
              <w:top w:val="single" w:sz="4" w:space="0" w:color="auto"/>
              <w:left w:val="single" w:sz="4" w:space="0" w:color="auto"/>
              <w:bottom w:val="single" w:sz="4" w:space="0" w:color="auto"/>
            </w:tcBorders>
            <w:vAlign w:val="center"/>
          </w:tcPr>
          <w:p w:rsidR="00877B47" w:rsidRPr="00727A66" w:rsidRDefault="00877B47" w:rsidP="00CD36FB">
            <w:pPr>
              <w:pStyle w:val="afc"/>
              <w:jc w:val="center"/>
              <w:rPr>
                <w:rFonts w:ascii="Times New Roman" w:hAnsi="Times New Roman" w:cs="Times New Roman"/>
                <w:sz w:val="28"/>
                <w:szCs w:val="28"/>
              </w:rPr>
            </w:pPr>
            <w:r w:rsidRPr="00727A66">
              <w:rPr>
                <w:rFonts w:ascii="Times New Roman" w:hAnsi="Times New Roman" w:cs="Times New Roman"/>
                <w:sz w:val="28"/>
                <w:szCs w:val="28"/>
              </w:rPr>
              <w:t>7833,6</w:t>
            </w:r>
          </w:p>
        </w:tc>
      </w:tr>
    </w:tbl>
    <w:p w:rsidR="00E66697" w:rsidRPr="002D12CE" w:rsidRDefault="00E66697">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6638DF" w:rsidRPr="002D12CE" w:rsidRDefault="006638DF">
      <w:pPr>
        <w:rPr>
          <w:sz w:val="2"/>
          <w:szCs w:val="2"/>
        </w:rPr>
      </w:pPr>
    </w:p>
    <w:p w:rsidR="00CD36FB" w:rsidRDefault="00CD36FB" w:rsidP="00727A66">
      <w:pPr>
        <w:rPr>
          <w:rFonts w:ascii="Times New Roman" w:hAnsi="Times New Roman" w:cs="Times New Roman"/>
        </w:rPr>
      </w:pPr>
    </w:p>
    <w:p w:rsidR="00727A66" w:rsidRPr="002D12CE" w:rsidRDefault="00727A66" w:rsidP="00727A66">
      <w:pPr>
        <w:rPr>
          <w:rFonts w:ascii="Times New Roman" w:hAnsi="Times New Roman" w:cs="Times New Roman"/>
        </w:rPr>
      </w:pPr>
    </w:p>
    <w:p w:rsidR="006638DF" w:rsidRDefault="00727A66" w:rsidP="00727A66">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727A66" w:rsidRPr="00727A66" w:rsidRDefault="00727A66" w:rsidP="00727A66">
      <w:pPr>
        <w:jc w:val="right"/>
        <w:rPr>
          <w:rFonts w:ascii="Times New Roman" w:hAnsi="Times New Roman" w:cs="Times New Roman"/>
          <w:sz w:val="28"/>
          <w:szCs w:val="28"/>
        </w:rPr>
      </w:pPr>
    </w:p>
    <w:p w:rsidR="00B44F37" w:rsidRPr="00727A66" w:rsidRDefault="00B44F37" w:rsidP="00B44F37">
      <w:pPr>
        <w:pStyle w:val="41"/>
        <w:shd w:val="clear" w:color="auto" w:fill="auto"/>
        <w:spacing w:after="254" w:line="230" w:lineRule="exact"/>
        <w:ind w:left="142"/>
        <w:jc w:val="center"/>
        <w:rPr>
          <w:b w:val="0"/>
          <w:sz w:val="28"/>
          <w:szCs w:val="28"/>
        </w:rPr>
      </w:pPr>
      <w:r w:rsidRPr="00727A66">
        <w:rPr>
          <w:b w:val="0"/>
          <w:sz w:val="28"/>
          <w:szCs w:val="28"/>
        </w:rPr>
        <w:t xml:space="preserve">Матрица </w:t>
      </w:r>
      <w:proofErr w:type="spellStart"/>
      <w:r w:rsidRPr="00727A66">
        <w:rPr>
          <w:b w:val="0"/>
          <w:sz w:val="28"/>
          <w:szCs w:val="28"/>
          <w:lang w:val="en-US"/>
        </w:rPr>
        <w:t>swot</w:t>
      </w:r>
      <w:proofErr w:type="spellEnd"/>
      <w:r w:rsidRPr="00727A66">
        <w:rPr>
          <w:b w:val="0"/>
          <w:sz w:val="28"/>
          <w:szCs w:val="28"/>
        </w:rPr>
        <w:t xml:space="preserve">-анализа факторов, влияющих на инвестиционную привлекательность </w:t>
      </w:r>
    </w:p>
    <w:p w:rsidR="00B44F37" w:rsidRPr="00727A66" w:rsidRDefault="00B44F37" w:rsidP="00B44F37">
      <w:pPr>
        <w:pStyle w:val="41"/>
        <w:shd w:val="clear" w:color="auto" w:fill="auto"/>
        <w:spacing w:after="254" w:line="230" w:lineRule="exact"/>
        <w:ind w:left="142"/>
        <w:jc w:val="center"/>
        <w:rPr>
          <w:b w:val="0"/>
          <w:sz w:val="28"/>
          <w:szCs w:val="28"/>
        </w:rPr>
      </w:pPr>
      <w:r w:rsidRPr="00727A66">
        <w:rPr>
          <w:b w:val="0"/>
          <w:sz w:val="28"/>
          <w:szCs w:val="28"/>
        </w:rPr>
        <w:t>Марксовского муниципального района</w:t>
      </w:r>
    </w:p>
    <w:tbl>
      <w:tblPr>
        <w:tblStyle w:val="af1"/>
        <w:tblW w:w="15560" w:type="dxa"/>
        <w:tblLook w:val="04A0"/>
      </w:tblPr>
      <w:tblGrid>
        <w:gridCol w:w="667"/>
        <w:gridCol w:w="2786"/>
        <w:gridCol w:w="5799"/>
        <w:gridCol w:w="6308"/>
      </w:tblGrid>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 п/п</w:t>
            </w:r>
          </w:p>
        </w:tc>
        <w:tc>
          <w:tcPr>
            <w:tcW w:w="2410"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Факторы инвестиционной привлекательности</w:t>
            </w:r>
          </w:p>
        </w:tc>
        <w:tc>
          <w:tcPr>
            <w:tcW w:w="5954"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Сильные стороны (конкурентные преимущества)</w:t>
            </w:r>
          </w:p>
        </w:tc>
        <w:tc>
          <w:tcPr>
            <w:tcW w:w="6521"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Слабые стороны (ключевые проблемы)</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экономики и финансов</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Экономический потенциал района</w:t>
            </w:r>
          </w:p>
        </w:tc>
        <w:tc>
          <w:tcPr>
            <w:tcW w:w="5954" w:type="dxa"/>
          </w:tcPr>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Район с хорошо развитым сельскохозяйственным производством, а именно производством молока, а также предприятий АПК в части переработки с/х продукции.</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Район занимает одно из первых мест по области по наличию и использованию орошаемых земель.</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Входит в десятку лидеров по области по производству продукции животноводства, а по производству молока является абсолютным</w:t>
            </w:r>
            <w:r w:rsidR="00CD36FB" w:rsidRPr="00727A66">
              <w:rPr>
                <w:rFonts w:ascii="Times New Roman" w:hAnsi="Times New Roman" w:cs="Times New Roman"/>
                <w:sz w:val="26"/>
                <w:szCs w:val="26"/>
              </w:rPr>
              <w:t xml:space="preserve"> лидером</w:t>
            </w:r>
            <w:r w:rsidRPr="00727A66">
              <w:rPr>
                <w:rFonts w:ascii="Times New Roman" w:hAnsi="Times New Roman" w:cs="Times New Roman"/>
                <w:sz w:val="26"/>
                <w:szCs w:val="26"/>
              </w:rPr>
              <w:t xml:space="preserve">. </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На протяжении последних лет наблюдается положительная тенденция роста объема производства сельскохозяйственной продукции: 2012 г – 85,6%, 2013 г. – 122,1%, 2014 г. – 102,0%;</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В структуре отгрузки товаров (работ, услуг) района по полному кругу организаций в 2014 году доля промышленной продукции составляет – 31,5%, продукции сельского хозяйства – 52,7%.</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Осуществляется ввод новых производственных мощностей, реконструкция и техническое перевооружение предприятий.</w:t>
            </w:r>
          </w:p>
          <w:p w:rsidR="00B44F37" w:rsidRPr="00727A66" w:rsidRDefault="00B44F37" w:rsidP="00FA057B">
            <w:pPr>
              <w:ind w:firstLine="317"/>
              <w:jc w:val="both"/>
              <w:rPr>
                <w:rFonts w:ascii="Times New Roman" w:hAnsi="Times New Roman" w:cs="Times New Roman"/>
                <w:sz w:val="26"/>
                <w:szCs w:val="26"/>
              </w:rPr>
            </w:pPr>
            <w:r w:rsidRPr="00727A66">
              <w:rPr>
                <w:rFonts w:ascii="Times New Roman" w:hAnsi="Times New Roman" w:cs="Times New Roman"/>
                <w:sz w:val="26"/>
                <w:szCs w:val="26"/>
              </w:rPr>
              <w:t xml:space="preserve">На территории района осуществляют свою деятельность 14 крупных и средних сельскохозяйственных предприятий,  61 крестьянско-фермерское хозяйство (включая ИП), 7 </w:t>
            </w:r>
            <w:r w:rsidR="00EC71C8" w:rsidRPr="00727A66">
              <w:rPr>
                <w:rFonts w:ascii="Times New Roman" w:hAnsi="Times New Roman" w:cs="Times New Roman"/>
                <w:sz w:val="26"/>
                <w:szCs w:val="26"/>
              </w:rPr>
              <w:t>–</w:t>
            </w:r>
            <w:r w:rsidRPr="00727A66">
              <w:rPr>
                <w:rFonts w:ascii="Times New Roman" w:hAnsi="Times New Roman" w:cs="Times New Roman"/>
                <w:sz w:val="26"/>
                <w:szCs w:val="26"/>
              </w:rPr>
              <w:t xml:space="preserve"> крупных</w:t>
            </w:r>
            <w:r w:rsidR="00EC71C8" w:rsidRPr="00727A66">
              <w:rPr>
                <w:rFonts w:ascii="Times New Roman" w:hAnsi="Times New Roman" w:cs="Times New Roman"/>
                <w:sz w:val="26"/>
                <w:szCs w:val="26"/>
              </w:rPr>
              <w:t xml:space="preserve"> и средних </w:t>
            </w:r>
            <w:r w:rsidRPr="00727A66">
              <w:rPr>
                <w:rFonts w:ascii="Times New Roman" w:hAnsi="Times New Roman" w:cs="Times New Roman"/>
                <w:sz w:val="26"/>
                <w:szCs w:val="26"/>
              </w:rPr>
              <w:t xml:space="preserve"> предприятий обрабатывающих производств, а также –96 единиц малых предприятий (по кругу отчитывающихся), 1</w:t>
            </w:r>
            <w:r w:rsidR="00EC71C8" w:rsidRPr="00727A66">
              <w:rPr>
                <w:rFonts w:ascii="Times New Roman" w:hAnsi="Times New Roman" w:cs="Times New Roman"/>
                <w:sz w:val="26"/>
                <w:szCs w:val="26"/>
              </w:rPr>
              <w:t>447</w:t>
            </w:r>
            <w:r w:rsidRPr="00727A66">
              <w:rPr>
                <w:rFonts w:ascii="Times New Roman" w:hAnsi="Times New Roman" w:cs="Times New Roman"/>
                <w:sz w:val="26"/>
                <w:szCs w:val="26"/>
              </w:rPr>
              <w:t xml:space="preserve"> -  ИП.</w:t>
            </w:r>
          </w:p>
          <w:p w:rsidR="00B44F37" w:rsidRPr="00727A66" w:rsidRDefault="00B44F37" w:rsidP="00EC71C8">
            <w:pPr>
              <w:ind w:firstLine="317"/>
              <w:jc w:val="both"/>
              <w:rPr>
                <w:rFonts w:ascii="Times New Roman" w:hAnsi="Times New Roman" w:cs="Times New Roman"/>
                <w:sz w:val="26"/>
                <w:szCs w:val="26"/>
              </w:rPr>
            </w:pPr>
            <w:r w:rsidRPr="00727A66">
              <w:rPr>
                <w:rFonts w:ascii="Times New Roman" w:hAnsi="Times New Roman" w:cs="Times New Roman"/>
                <w:sz w:val="26"/>
                <w:szCs w:val="26"/>
              </w:rPr>
              <w:t>Выгодное географическое положение района – на берегу реки Волга, в связи с чем, имеются возможности развития</w:t>
            </w:r>
            <w:r w:rsidR="00EC71C8" w:rsidRPr="00727A66">
              <w:rPr>
                <w:rFonts w:ascii="Times New Roman" w:hAnsi="Times New Roman" w:cs="Times New Roman"/>
                <w:sz w:val="26"/>
                <w:szCs w:val="26"/>
              </w:rPr>
              <w:t xml:space="preserve"> </w:t>
            </w:r>
            <w:r w:rsidRPr="00727A66">
              <w:rPr>
                <w:rFonts w:ascii="Times New Roman" w:hAnsi="Times New Roman" w:cs="Times New Roman"/>
                <w:sz w:val="26"/>
                <w:szCs w:val="26"/>
              </w:rPr>
              <w:t>туристического бизнеса, развития зон отдыха.</w:t>
            </w:r>
          </w:p>
        </w:tc>
        <w:tc>
          <w:tcPr>
            <w:tcW w:w="6521" w:type="dxa"/>
          </w:tcPr>
          <w:p w:rsidR="001065A9" w:rsidRPr="00727A66" w:rsidRDefault="001065A9" w:rsidP="001065A9">
            <w:pPr>
              <w:ind w:firstLine="317"/>
              <w:jc w:val="both"/>
              <w:rPr>
                <w:rFonts w:ascii="Times New Roman" w:hAnsi="Times New Roman" w:cs="Times New Roman"/>
                <w:color w:val="auto"/>
                <w:sz w:val="26"/>
                <w:szCs w:val="26"/>
              </w:rPr>
            </w:pPr>
            <w:r w:rsidRPr="00727A66">
              <w:rPr>
                <w:rFonts w:ascii="Times New Roman" w:hAnsi="Times New Roman" w:cs="Times New Roman"/>
                <w:color w:val="auto"/>
                <w:sz w:val="26"/>
                <w:szCs w:val="26"/>
              </w:rPr>
              <w:t>Снижение индекса промышленного производства по полному кругу: 2013 г. – 92,1%, 2014 г. – 97,6%, 9 мес.2015 г -82,3%;</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Высокий износ основных фондов муниципального района- 37,4%.</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-износ основных фондов крупных и средних предприятий и организаций – 31,8%.</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 износ основных фондов бюджетных организаций – 50,0%.</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Недостаточно диверсифицированная структура промышленного производства: порядка 50% приходится на производство масла растительного.</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Недостаточно  высокая доля инвестиций промышленных производств.</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Недостаточное развитие туристического сектора в целом и туристической инфраструктуры. Отсутствие готовых предложений туристической направленности.</w:t>
            </w:r>
          </w:p>
          <w:p w:rsidR="00B44F37" w:rsidRPr="00727A66" w:rsidRDefault="00B44F37" w:rsidP="00FA057B">
            <w:pPr>
              <w:jc w:val="both"/>
              <w:rPr>
                <w:rFonts w:ascii="Times New Roman" w:hAnsi="Times New Roman" w:cs="Times New Roman"/>
                <w:sz w:val="26"/>
                <w:szCs w:val="26"/>
              </w:rPr>
            </w:pP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малого и среднего предпринимательства</w:t>
            </w:r>
          </w:p>
        </w:tc>
        <w:tc>
          <w:tcPr>
            <w:tcW w:w="5954"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Относительно благоприятные условия для ведения бизнеса по сравнению с другими районами Саратовской области.</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Наличие  информационной поддержки субъектов малого и среднего предпринимательства.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Регрессивный сдвиг отраслевой структуры малого предпринимательства в сторону оптовой и розничной торговли.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Слабое вз</w:t>
            </w:r>
            <w:r w:rsidR="00755204" w:rsidRPr="00727A66">
              <w:rPr>
                <w:rFonts w:ascii="Times New Roman" w:hAnsi="Times New Roman" w:cs="Times New Roman"/>
                <w:sz w:val="26"/>
                <w:szCs w:val="26"/>
              </w:rPr>
              <w:t>аимодействие субъектов малого и среднего бизнеса</w:t>
            </w:r>
            <w:r w:rsidRPr="00727A66">
              <w:rPr>
                <w:rFonts w:ascii="Times New Roman" w:hAnsi="Times New Roman" w:cs="Times New Roman"/>
                <w:sz w:val="26"/>
                <w:szCs w:val="26"/>
              </w:rPr>
              <w:t xml:space="preserve"> с крупным бизнесом в развитии производственной кооперации.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Недостаточная активность </w:t>
            </w:r>
            <w:r w:rsidR="00755204" w:rsidRPr="00727A66">
              <w:rPr>
                <w:rFonts w:ascii="Times New Roman" w:hAnsi="Times New Roman" w:cs="Times New Roman"/>
                <w:sz w:val="26"/>
                <w:szCs w:val="26"/>
              </w:rPr>
              <w:t>субъектов малого и среднего бизнеса</w:t>
            </w:r>
            <w:r w:rsidRPr="00727A66">
              <w:rPr>
                <w:rFonts w:ascii="Times New Roman" w:hAnsi="Times New Roman" w:cs="Times New Roman"/>
                <w:sz w:val="26"/>
                <w:szCs w:val="26"/>
              </w:rPr>
              <w:t xml:space="preserve">  в реализации проектов развития города и района.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Отсутствие устойчивой тенденции роста количества субъектов малого и среднего предпринимательства.</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3</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потребительского рынка товаров и услуг</w:t>
            </w:r>
          </w:p>
        </w:tc>
        <w:tc>
          <w:tcPr>
            <w:tcW w:w="5954" w:type="dxa"/>
          </w:tcPr>
          <w:p w:rsidR="005C6467" w:rsidRPr="00727A66" w:rsidRDefault="005C6467" w:rsidP="005C6467">
            <w:pPr>
              <w:spacing w:line="0" w:lineRule="atLeast"/>
              <w:ind w:firstLine="284"/>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Обеспеченность муниципального района торговыми площадями </w:t>
            </w:r>
            <w:r w:rsidR="0051669B" w:rsidRPr="00727A66">
              <w:rPr>
                <w:rFonts w:ascii="Times New Roman" w:eastAsia="Times New Roman" w:hAnsi="Times New Roman" w:cs="Times New Roman"/>
                <w:sz w:val="26"/>
                <w:szCs w:val="26"/>
              </w:rPr>
              <w:t xml:space="preserve">в 2014 году </w:t>
            </w:r>
            <w:r w:rsidRPr="00727A66">
              <w:rPr>
                <w:rFonts w:ascii="Times New Roman" w:eastAsia="Times New Roman" w:hAnsi="Times New Roman" w:cs="Times New Roman"/>
                <w:sz w:val="26"/>
                <w:szCs w:val="26"/>
              </w:rPr>
              <w:t xml:space="preserve">составила 768 кв. м на 1000 жителей (норматив 320 кв. м). Стоимость набора из 25 основных продуктов питания по муниципальному району составила 2302,16 рублей, что на 1,2% ниже </w:t>
            </w:r>
            <w:proofErr w:type="spellStart"/>
            <w:r w:rsidRPr="00727A66">
              <w:rPr>
                <w:rFonts w:ascii="Times New Roman" w:eastAsia="Times New Roman" w:hAnsi="Times New Roman" w:cs="Times New Roman"/>
                <w:sz w:val="26"/>
                <w:szCs w:val="26"/>
              </w:rPr>
              <w:t>среднеобластного</w:t>
            </w:r>
            <w:proofErr w:type="spellEnd"/>
            <w:r w:rsidRPr="00727A66">
              <w:rPr>
                <w:rFonts w:ascii="Times New Roman" w:eastAsia="Times New Roman" w:hAnsi="Times New Roman" w:cs="Times New Roman"/>
                <w:sz w:val="26"/>
                <w:szCs w:val="26"/>
              </w:rPr>
              <w:t xml:space="preserve"> уровня (2330,58 руб.).</w:t>
            </w:r>
          </w:p>
          <w:p w:rsidR="00B44F37" w:rsidRPr="00727A66" w:rsidRDefault="00B44F37" w:rsidP="005C6467">
            <w:pPr>
              <w:jc w:val="both"/>
              <w:rPr>
                <w:rFonts w:ascii="Times New Roman" w:hAnsi="Times New Roman" w:cs="Times New Roman"/>
                <w:sz w:val="26"/>
                <w:szCs w:val="26"/>
              </w:rPr>
            </w:pPr>
            <w:r w:rsidRPr="00727A66">
              <w:rPr>
                <w:rFonts w:ascii="Times New Roman" w:hAnsi="Times New Roman" w:cs="Times New Roman"/>
                <w:sz w:val="26"/>
                <w:szCs w:val="26"/>
              </w:rPr>
              <w:t>Оборот платных услуг населению в сопоставимых ценах в 2014 году имеет тенденцию роста- 103,7% к уровню 2013 года.</w:t>
            </w:r>
          </w:p>
        </w:tc>
        <w:tc>
          <w:tcPr>
            <w:tcW w:w="6521" w:type="dxa"/>
          </w:tcPr>
          <w:p w:rsidR="005C6467" w:rsidRPr="00727A66" w:rsidRDefault="00B44F37" w:rsidP="005C6467">
            <w:pPr>
              <w:jc w:val="both"/>
              <w:rPr>
                <w:rFonts w:ascii="Times New Roman" w:hAnsi="Times New Roman" w:cs="Times New Roman"/>
                <w:sz w:val="26"/>
                <w:szCs w:val="26"/>
              </w:rPr>
            </w:pPr>
            <w:r w:rsidRPr="00727A66">
              <w:rPr>
                <w:rFonts w:ascii="Times New Roman" w:hAnsi="Times New Roman" w:cs="Times New Roman"/>
                <w:sz w:val="26"/>
                <w:szCs w:val="26"/>
              </w:rPr>
              <w:t xml:space="preserve">Оборот розничной торговли в сопоставимых ценах имеет тенденцию спада в 2014 году - 95,5% к уровню 2013 г. </w:t>
            </w:r>
            <w:r w:rsidR="005C6467" w:rsidRPr="00727A66">
              <w:rPr>
                <w:rFonts w:ascii="Times New Roman" w:hAnsi="Times New Roman" w:cs="Times New Roman"/>
                <w:sz w:val="26"/>
                <w:szCs w:val="26"/>
              </w:rPr>
              <w:t>Снижение количества предприятий торговли, питания, бытового обслуживания (в 2012г -  794, в 2013 г. –656,  в 2014 г. - 594).</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Отрицательное влияние на развитие потребительского рынка геополитического и финансового кризиса (снижение капиталовложений).</w:t>
            </w:r>
          </w:p>
          <w:p w:rsidR="00B44F37" w:rsidRPr="00727A66" w:rsidRDefault="00B44F37" w:rsidP="00FA057B">
            <w:pPr>
              <w:rPr>
                <w:sz w:val="26"/>
                <w:szCs w:val="26"/>
              </w:rPr>
            </w:pPr>
            <w:r w:rsidRPr="00727A66">
              <w:rPr>
                <w:rFonts w:ascii="Times New Roman" w:hAnsi="Times New Roman" w:cs="Times New Roman"/>
                <w:sz w:val="26"/>
                <w:szCs w:val="26"/>
              </w:rPr>
              <w:t>Негативное влияние расширения крупных сетевых магазинов  на развитие потребительского рынка.</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4</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муниципальных финансов</w:t>
            </w:r>
          </w:p>
        </w:tc>
        <w:tc>
          <w:tcPr>
            <w:tcW w:w="5954" w:type="dxa"/>
          </w:tcPr>
          <w:p w:rsidR="00B44F37" w:rsidRPr="00727A66" w:rsidRDefault="00E748F3" w:rsidP="00E748F3">
            <w:pPr>
              <w:jc w:val="both"/>
              <w:rPr>
                <w:rFonts w:ascii="Times New Roman" w:hAnsi="Times New Roman" w:cs="Times New Roman"/>
                <w:sz w:val="26"/>
                <w:szCs w:val="26"/>
              </w:rPr>
            </w:pPr>
            <w:r w:rsidRPr="00727A66">
              <w:rPr>
                <w:rFonts w:ascii="Times New Roman" w:hAnsi="Times New Roman" w:cs="Times New Roman"/>
                <w:sz w:val="26"/>
                <w:szCs w:val="26"/>
              </w:rPr>
              <w:t>По налоговым и неналоговым доходам бюджет за 2014 год исполнен в сумме 255,6 млн. рублей. По сравнению с соответствующим периодом 2013 года налоговые и неналоговые доходы за истекший период увеличились  на 36,3 млн. рублей или на 16,6%</w:t>
            </w:r>
            <w:r w:rsidR="00B44F37" w:rsidRPr="00727A66">
              <w:rPr>
                <w:rFonts w:ascii="Times New Roman" w:hAnsi="Times New Roman" w:cs="Times New Roman"/>
                <w:sz w:val="26"/>
                <w:szCs w:val="26"/>
              </w:rPr>
              <w:t>.</w:t>
            </w:r>
          </w:p>
          <w:p w:rsidR="00B44F37" w:rsidRPr="00727A66" w:rsidRDefault="00B44F37" w:rsidP="00FA057B">
            <w:pPr>
              <w:rPr>
                <w:sz w:val="26"/>
                <w:szCs w:val="26"/>
              </w:rPr>
            </w:pP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Бюджет Марксовского муниципального района является дотационным.</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Дефицит финансовых ресурсов для реализации программных мероприятий.</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5</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Обеспеченность инвестиционными ресурсами</w:t>
            </w:r>
          </w:p>
        </w:tc>
        <w:tc>
          <w:tcPr>
            <w:tcW w:w="5954" w:type="dxa"/>
          </w:tcPr>
          <w:p w:rsidR="00B44F37" w:rsidRPr="00727A66" w:rsidRDefault="00B44F37" w:rsidP="00970A78">
            <w:pPr>
              <w:jc w:val="both"/>
              <w:rPr>
                <w:rFonts w:ascii="Times New Roman" w:hAnsi="Times New Roman" w:cs="Times New Roman"/>
                <w:sz w:val="26"/>
                <w:szCs w:val="26"/>
              </w:rPr>
            </w:pPr>
            <w:r w:rsidRPr="00727A66">
              <w:rPr>
                <w:rFonts w:ascii="Times New Roman" w:hAnsi="Times New Roman" w:cs="Times New Roman"/>
                <w:sz w:val="26"/>
                <w:szCs w:val="26"/>
              </w:rPr>
              <w:t>Созданы благоприятные условия для привлечения инвестиций.</w:t>
            </w:r>
          </w:p>
          <w:p w:rsidR="00B44F37" w:rsidRPr="00727A66" w:rsidRDefault="00B44F37" w:rsidP="00970A78">
            <w:pPr>
              <w:rPr>
                <w:rFonts w:ascii="Times New Roman" w:hAnsi="Times New Roman" w:cs="Times New Roman"/>
                <w:sz w:val="26"/>
                <w:szCs w:val="26"/>
              </w:rPr>
            </w:pPr>
            <w:r w:rsidRPr="00727A66">
              <w:rPr>
                <w:rFonts w:ascii="Times New Roman" w:hAnsi="Times New Roman" w:cs="Times New Roman"/>
                <w:sz w:val="26"/>
                <w:szCs w:val="26"/>
              </w:rPr>
              <w:t>Рост объема инвестиций в основной капитал с учетом областных организаций за 2014 год составил 72,2% к уровню 2013 года.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Низкий объем привлечения инвестиций из федерального бюджета в инвестиционные проекты муниципального района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 структуре инвестиций по</w:t>
            </w:r>
            <w:r w:rsidR="00755204" w:rsidRPr="00727A66">
              <w:rPr>
                <w:rFonts w:ascii="Times New Roman" w:hAnsi="Times New Roman" w:cs="Times New Roman"/>
                <w:sz w:val="26"/>
                <w:szCs w:val="26"/>
              </w:rPr>
              <w:t xml:space="preserve"> </w:t>
            </w:r>
            <w:r w:rsidRPr="00727A66">
              <w:rPr>
                <w:rFonts w:ascii="Times New Roman" w:hAnsi="Times New Roman" w:cs="Times New Roman"/>
                <w:sz w:val="26"/>
                <w:szCs w:val="26"/>
              </w:rPr>
              <w:t>ор</w:t>
            </w:r>
            <w:r w:rsidR="00755204" w:rsidRPr="00727A66">
              <w:rPr>
                <w:rFonts w:ascii="Times New Roman" w:hAnsi="Times New Roman" w:cs="Times New Roman"/>
                <w:sz w:val="26"/>
                <w:szCs w:val="26"/>
              </w:rPr>
              <w:t>ганизациям, не относящимся к субъектам малого предпринимательства,</w:t>
            </w:r>
            <w:r w:rsidRPr="00727A66">
              <w:rPr>
                <w:rFonts w:ascii="Times New Roman" w:hAnsi="Times New Roman" w:cs="Times New Roman"/>
                <w:sz w:val="26"/>
                <w:szCs w:val="26"/>
              </w:rPr>
              <w:t xml:space="preserve"> наибольший удельный вес  занимают инвестиции в сельское хозяйство (70,9%).</w:t>
            </w:r>
          </w:p>
          <w:p w:rsidR="00B44F37" w:rsidRPr="00727A66" w:rsidRDefault="00B44F37" w:rsidP="00FA057B">
            <w:pPr>
              <w:jc w:val="both"/>
              <w:rPr>
                <w:sz w:val="26"/>
                <w:szCs w:val="26"/>
              </w:rPr>
            </w:pPr>
            <w:r w:rsidRPr="00727A66">
              <w:rPr>
                <w:rFonts w:ascii="Times New Roman" w:hAnsi="Times New Roman" w:cs="Times New Roman"/>
                <w:sz w:val="26"/>
                <w:szCs w:val="26"/>
              </w:rPr>
              <w:t>Из общего объема инвестиций в основной капитал 79,4% приходится на собственные средства организаций, 14,2%  на бюджетные средства.</w:t>
            </w:r>
          </w:p>
        </w:tc>
      </w:tr>
      <w:tr w:rsidR="00B44F37" w:rsidRPr="00727A66" w:rsidTr="00193B6A">
        <w:tc>
          <w:tcPr>
            <w:tcW w:w="675" w:type="dxa"/>
            <w:vAlign w:val="center"/>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6</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научного комплекса и инновационной деятельности</w:t>
            </w:r>
          </w:p>
        </w:tc>
        <w:tc>
          <w:tcPr>
            <w:tcW w:w="5954" w:type="dxa"/>
          </w:tcPr>
          <w:p w:rsidR="00B44F37" w:rsidRPr="00727A66" w:rsidRDefault="00B44F37" w:rsidP="00970A78">
            <w:pPr>
              <w:jc w:val="both"/>
              <w:rPr>
                <w:rFonts w:ascii="Times New Roman" w:hAnsi="Times New Roman" w:cs="Times New Roman"/>
                <w:sz w:val="26"/>
                <w:szCs w:val="26"/>
              </w:rPr>
            </w:pPr>
            <w:r w:rsidRPr="00727A66">
              <w:rPr>
                <w:rFonts w:ascii="Times New Roman" w:hAnsi="Times New Roman" w:cs="Times New Roman"/>
                <w:sz w:val="26"/>
                <w:szCs w:val="26"/>
              </w:rPr>
              <w:t xml:space="preserve">Имеется возможность применения инновационных методов и подходов в бизнесе. </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Низкий уровень инновационного развития района.</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 xml:space="preserve">Низкий уровень взаимодействия бизнеса и науки. </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Низкий уровень инновационности производимой продукции.</w:t>
            </w:r>
          </w:p>
          <w:p w:rsidR="00B44F37" w:rsidRPr="00727A66" w:rsidRDefault="00B44F37" w:rsidP="00FA057B">
            <w:pPr>
              <w:rPr>
                <w:sz w:val="26"/>
                <w:szCs w:val="26"/>
              </w:rPr>
            </w:pPr>
            <w:r w:rsidRPr="00727A66">
              <w:rPr>
                <w:rFonts w:ascii="Times New Roman" w:hAnsi="Times New Roman" w:cs="Times New Roman"/>
                <w:sz w:val="26"/>
                <w:szCs w:val="26"/>
              </w:rPr>
              <w:t>Отсутствие финансирования инновационной деятельности</w:t>
            </w:r>
            <w:r w:rsidRPr="00727A66">
              <w:rPr>
                <w:sz w:val="26"/>
                <w:szCs w:val="26"/>
              </w:rPr>
              <w:t>.</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инфраструктуры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7</w:t>
            </w:r>
          </w:p>
        </w:tc>
        <w:tc>
          <w:tcPr>
            <w:tcW w:w="2410" w:type="dxa"/>
          </w:tcPr>
          <w:p w:rsidR="00B44F37" w:rsidRPr="00727A66" w:rsidRDefault="00B44F37" w:rsidP="00E748F3">
            <w:pPr>
              <w:rPr>
                <w:rFonts w:ascii="Times New Roman" w:hAnsi="Times New Roman" w:cs="Times New Roman"/>
                <w:sz w:val="26"/>
                <w:szCs w:val="26"/>
              </w:rPr>
            </w:pPr>
            <w:r w:rsidRPr="00727A66">
              <w:rPr>
                <w:rFonts w:ascii="Times New Roman" w:hAnsi="Times New Roman" w:cs="Times New Roman"/>
                <w:sz w:val="26"/>
                <w:szCs w:val="26"/>
              </w:rPr>
              <w:t>Качество пространства</w:t>
            </w:r>
            <w:r w:rsidR="00E748F3" w:rsidRPr="00727A66">
              <w:rPr>
                <w:rFonts w:ascii="Times New Roman" w:hAnsi="Times New Roman" w:cs="Times New Roman"/>
                <w:sz w:val="26"/>
                <w:szCs w:val="26"/>
              </w:rPr>
              <w:t xml:space="preserve"> для жизни и отдыха</w:t>
            </w:r>
          </w:p>
        </w:tc>
        <w:tc>
          <w:tcPr>
            <w:tcW w:w="5954"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Богатое историческое и культурное наследие.</w:t>
            </w:r>
            <w:r w:rsidR="002B4152" w:rsidRPr="00727A66">
              <w:rPr>
                <w:rFonts w:ascii="Times New Roman" w:hAnsi="Times New Roman" w:cs="Times New Roman"/>
                <w:sz w:val="26"/>
                <w:szCs w:val="26"/>
              </w:rPr>
              <w:t xml:space="preserve"> </w:t>
            </w:r>
            <w:r w:rsidRPr="00727A66">
              <w:rPr>
                <w:rFonts w:ascii="Times New Roman" w:hAnsi="Times New Roman" w:cs="Times New Roman"/>
                <w:sz w:val="26"/>
                <w:szCs w:val="26"/>
              </w:rPr>
              <w:t>Относительно высокий уровень безопасности.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Выгодное географическое положение района, непосредственная близость к федеральной трассе «Самара-Волгоград», берег  р.Волга.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Реализующиеся полномочия администрации муниципального района в области градостроительной деятельности (реализация Генплана г.Маркса, правил землепользования и застройки).</w:t>
            </w:r>
          </w:p>
          <w:p w:rsidR="00B44F37" w:rsidRPr="00727A66" w:rsidRDefault="00B44F37" w:rsidP="00A506C5">
            <w:pPr>
              <w:jc w:val="both"/>
              <w:rPr>
                <w:rFonts w:ascii="Times New Roman" w:hAnsi="Times New Roman" w:cs="Times New Roman"/>
                <w:sz w:val="26"/>
                <w:szCs w:val="26"/>
              </w:rPr>
            </w:pPr>
            <w:r w:rsidRPr="00727A66">
              <w:rPr>
                <w:rFonts w:ascii="Times New Roman" w:hAnsi="Times New Roman" w:cs="Times New Roman"/>
                <w:sz w:val="26"/>
                <w:szCs w:val="26"/>
              </w:rPr>
              <w:t xml:space="preserve">Имеются </w:t>
            </w:r>
            <w:r w:rsidR="00A506C5" w:rsidRPr="00727A66">
              <w:rPr>
                <w:rFonts w:ascii="Times New Roman" w:hAnsi="Times New Roman" w:cs="Times New Roman"/>
                <w:sz w:val="26"/>
                <w:szCs w:val="26"/>
              </w:rPr>
              <w:t>условия</w:t>
            </w:r>
            <w:r w:rsidRPr="00727A66">
              <w:rPr>
                <w:rFonts w:ascii="Times New Roman" w:hAnsi="Times New Roman" w:cs="Times New Roman"/>
                <w:sz w:val="26"/>
                <w:szCs w:val="26"/>
              </w:rPr>
              <w:t xml:space="preserve"> для эффективного развития инженерно-транспортной инфраструктуры, размещения новых объектов капитального строения различного направления.</w:t>
            </w:r>
          </w:p>
          <w:p w:rsidR="00193B6A" w:rsidRPr="00727A66" w:rsidRDefault="003C6CD7" w:rsidP="003C6CD7">
            <w:pPr>
              <w:jc w:val="both"/>
              <w:rPr>
                <w:rFonts w:ascii="Times New Roman" w:hAnsi="Times New Roman" w:cs="Times New Roman"/>
                <w:bCs/>
                <w:sz w:val="26"/>
                <w:szCs w:val="26"/>
              </w:rPr>
            </w:pPr>
            <w:r w:rsidRPr="00727A66">
              <w:rPr>
                <w:rFonts w:ascii="Times New Roman" w:hAnsi="Times New Roman" w:cs="Times New Roman"/>
                <w:bCs/>
                <w:sz w:val="26"/>
                <w:szCs w:val="26"/>
              </w:rPr>
              <w:t>Планируется с</w:t>
            </w:r>
            <w:r w:rsidR="002B4152" w:rsidRPr="00727A66">
              <w:rPr>
                <w:rFonts w:ascii="Times New Roman" w:hAnsi="Times New Roman" w:cs="Times New Roman"/>
                <w:bCs/>
                <w:sz w:val="26"/>
                <w:szCs w:val="26"/>
              </w:rPr>
              <w:t>троительств</w:t>
            </w:r>
            <w:r w:rsidRPr="00727A66">
              <w:rPr>
                <w:rFonts w:ascii="Times New Roman" w:hAnsi="Times New Roman" w:cs="Times New Roman"/>
                <w:bCs/>
                <w:sz w:val="26"/>
                <w:szCs w:val="26"/>
              </w:rPr>
              <w:t>о</w:t>
            </w:r>
            <w:r w:rsidR="002B4152" w:rsidRPr="00727A66">
              <w:rPr>
                <w:rFonts w:ascii="Times New Roman" w:hAnsi="Times New Roman" w:cs="Times New Roman"/>
                <w:bCs/>
                <w:sz w:val="26"/>
                <w:szCs w:val="26"/>
              </w:rPr>
              <w:t xml:space="preserve"> части автомобильного транспортного </w:t>
            </w:r>
          </w:p>
          <w:p w:rsidR="00193B6A" w:rsidRPr="00727A66" w:rsidRDefault="00193B6A" w:rsidP="003C6CD7">
            <w:pPr>
              <w:jc w:val="both"/>
              <w:rPr>
                <w:rFonts w:ascii="Times New Roman" w:hAnsi="Times New Roman" w:cs="Times New Roman"/>
                <w:bCs/>
                <w:sz w:val="26"/>
                <w:szCs w:val="26"/>
              </w:rPr>
            </w:pPr>
          </w:p>
          <w:p w:rsidR="002B4152" w:rsidRPr="00727A66" w:rsidRDefault="002B4152" w:rsidP="003C6CD7">
            <w:pPr>
              <w:jc w:val="both"/>
              <w:rPr>
                <w:rFonts w:ascii="Times New Roman" w:hAnsi="Times New Roman" w:cs="Times New Roman"/>
                <w:sz w:val="26"/>
                <w:szCs w:val="26"/>
              </w:rPr>
            </w:pPr>
            <w:r w:rsidRPr="00727A66">
              <w:rPr>
                <w:rFonts w:ascii="Times New Roman" w:hAnsi="Times New Roman" w:cs="Times New Roman"/>
                <w:bCs/>
                <w:sz w:val="26"/>
                <w:szCs w:val="26"/>
              </w:rPr>
              <w:t>кор</w:t>
            </w:r>
            <w:r w:rsidR="003C6CD7" w:rsidRPr="00727A66">
              <w:rPr>
                <w:rFonts w:ascii="Times New Roman" w:hAnsi="Times New Roman" w:cs="Times New Roman"/>
                <w:bCs/>
                <w:sz w:val="26"/>
                <w:szCs w:val="26"/>
              </w:rPr>
              <w:t>идора «Европа – Западный Китай».</w:t>
            </w:r>
            <w:r w:rsidRPr="00727A66">
              <w:rPr>
                <w:rFonts w:ascii="Times New Roman" w:hAnsi="Times New Roman" w:cs="Times New Roman"/>
                <w:bCs/>
                <w:sz w:val="26"/>
                <w:szCs w:val="26"/>
              </w:rPr>
              <w:t xml:space="preserve"> Начало строительно-монтажных работ на трассе, которая пройдет </w:t>
            </w:r>
            <w:r w:rsidR="003C6CD7" w:rsidRPr="00727A66">
              <w:rPr>
                <w:rFonts w:ascii="Times New Roman" w:hAnsi="Times New Roman" w:cs="Times New Roman"/>
                <w:bCs/>
                <w:sz w:val="26"/>
                <w:szCs w:val="26"/>
              </w:rPr>
              <w:t xml:space="preserve">и </w:t>
            </w:r>
            <w:r w:rsidRPr="00727A66">
              <w:rPr>
                <w:rFonts w:ascii="Times New Roman" w:hAnsi="Times New Roman" w:cs="Times New Roman"/>
                <w:bCs/>
                <w:sz w:val="26"/>
                <w:szCs w:val="26"/>
              </w:rPr>
              <w:t xml:space="preserve">через </w:t>
            </w:r>
            <w:r w:rsidR="003C6CD7" w:rsidRPr="00727A66">
              <w:rPr>
                <w:rFonts w:ascii="Times New Roman" w:hAnsi="Times New Roman" w:cs="Times New Roman"/>
                <w:bCs/>
                <w:sz w:val="26"/>
                <w:szCs w:val="26"/>
              </w:rPr>
              <w:t>Марксовский район</w:t>
            </w:r>
            <w:r w:rsidRPr="00727A66">
              <w:rPr>
                <w:rFonts w:ascii="Times New Roman" w:hAnsi="Times New Roman" w:cs="Times New Roman"/>
                <w:bCs/>
                <w:sz w:val="26"/>
                <w:szCs w:val="26"/>
              </w:rPr>
              <w:t>, запланировано на 2016 год, ввод в эксплуатацию – на 2018 год.</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Отсутствие железнодорожного транспорта.</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Недостаточное количество озелененных и благоустроенных парковых зон на территории микрорайонов города и района.</w:t>
            </w:r>
          </w:p>
          <w:p w:rsidR="00B44F37" w:rsidRPr="00727A66" w:rsidRDefault="00B44F37" w:rsidP="00FA057B">
            <w:pPr>
              <w:rPr>
                <w:rFonts w:ascii="Times New Roman" w:hAnsi="Times New Roman" w:cs="Times New Roman"/>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8</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инженерной и транспортной инфраструктуры</w:t>
            </w:r>
          </w:p>
        </w:tc>
        <w:tc>
          <w:tcPr>
            <w:tcW w:w="5954" w:type="dxa"/>
          </w:tcPr>
          <w:p w:rsidR="006E53E9" w:rsidRPr="00727A66" w:rsidRDefault="006E53E9" w:rsidP="006E53E9">
            <w:pPr>
              <w:jc w:val="both"/>
              <w:rPr>
                <w:rFonts w:ascii="Times New Roman" w:eastAsia="Calibri" w:hAnsi="Times New Roman" w:cs="Times New Roman"/>
                <w:sz w:val="26"/>
                <w:szCs w:val="26"/>
                <w:highlight w:val="yellow"/>
              </w:rPr>
            </w:pPr>
            <w:r w:rsidRPr="00727A66">
              <w:rPr>
                <w:rFonts w:ascii="Times New Roman" w:eastAsia="Calibri" w:hAnsi="Times New Roman" w:cs="Times New Roman"/>
                <w:sz w:val="26"/>
                <w:szCs w:val="26"/>
              </w:rPr>
              <w:t>Общая протяженность автомобильных дорог общего пользования местного значения с твердым покрытием на территории района составляет- 710,2 км, регионального значения - 321,7 км.</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Доля дорог с твердым покрытием на территории района43,3%  от общей протяженности дорог,  в том числе в г.Марксе  98% дорог с твердым покрытием.</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Снижение количества ДТП – до 62 случаев за 2014 год или 83,8% к уровню 2013 года.   </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Недостаточное финансирование реконструкции, ремонта и строительства новых улиц и дорог, инженерных сооружений.</w:t>
            </w:r>
          </w:p>
          <w:p w:rsidR="00B44F37" w:rsidRPr="00727A66" w:rsidRDefault="00B44F37" w:rsidP="00FA057B">
            <w:pPr>
              <w:rPr>
                <w:rFonts w:ascii="Times New Roman" w:hAnsi="Times New Roman" w:cs="Times New Roman"/>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9</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Обеспеченность энергетическими ресурсами</w:t>
            </w:r>
          </w:p>
        </w:tc>
        <w:tc>
          <w:tcPr>
            <w:tcW w:w="5954" w:type="dxa"/>
          </w:tcPr>
          <w:p w:rsidR="00B44F37" w:rsidRPr="00727A66" w:rsidRDefault="00B44F37" w:rsidP="005E3599">
            <w:pPr>
              <w:jc w:val="both"/>
              <w:rPr>
                <w:rFonts w:ascii="Times New Roman" w:hAnsi="Times New Roman" w:cs="Times New Roman"/>
                <w:color w:val="auto"/>
                <w:sz w:val="26"/>
                <w:szCs w:val="26"/>
              </w:rPr>
            </w:pPr>
            <w:r w:rsidRPr="00727A66">
              <w:rPr>
                <w:rFonts w:ascii="Times New Roman" w:hAnsi="Times New Roman" w:cs="Times New Roman"/>
                <w:color w:val="auto"/>
                <w:sz w:val="26"/>
                <w:szCs w:val="26"/>
              </w:rPr>
              <w:t xml:space="preserve">Общая протяженность электрических сетей составила </w:t>
            </w:r>
            <w:r w:rsidR="00F546E7" w:rsidRPr="00727A66">
              <w:rPr>
                <w:rFonts w:ascii="Times New Roman" w:hAnsi="Times New Roman" w:cs="Times New Roman"/>
                <w:color w:val="auto"/>
                <w:sz w:val="26"/>
                <w:szCs w:val="26"/>
              </w:rPr>
              <w:t>–</w:t>
            </w:r>
            <w:r w:rsidRPr="00727A66">
              <w:rPr>
                <w:rFonts w:ascii="Times New Roman" w:hAnsi="Times New Roman" w:cs="Times New Roman"/>
                <w:color w:val="auto"/>
                <w:sz w:val="26"/>
                <w:szCs w:val="26"/>
              </w:rPr>
              <w:t xml:space="preserve"> </w:t>
            </w:r>
            <w:r w:rsidR="00F546E7" w:rsidRPr="00727A66">
              <w:rPr>
                <w:rFonts w:ascii="Times New Roman" w:hAnsi="Times New Roman" w:cs="Times New Roman"/>
                <w:color w:val="auto"/>
                <w:sz w:val="26"/>
                <w:szCs w:val="26"/>
              </w:rPr>
              <w:t xml:space="preserve">3126 </w:t>
            </w:r>
            <w:r w:rsidRPr="00727A66">
              <w:rPr>
                <w:rFonts w:ascii="Times New Roman" w:hAnsi="Times New Roman" w:cs="Times New Roman"/>
                <w:color w:val="auto"/>
                <w:sz w:val="26"/>
                <w:szCs w:val="26"/>
              </w:rPr>
              <w:t xml:space="preserve"> км</w:t>
            </w:r>
            <w:r w:rsidRPr="00727A66">
              <w:rPr>
                <w:rFonts w:ascii="Times New Roman" w:hAnsi="Times New Roman" w:cs="Times New Roman"/>
                <w:color w:val="FF0000"/>
                <w:sz w:val="26"/>
                <w:szCs w:val="26"/>
              </w:rPr>
              <w:t>.,</w:t>
            </w:r>
            <w:r w:rsidRPr="00727A66">
              <w:rPr>
                <w:rFonts w:ascii="Times New Roman" w:hAnsi="Times New Roman" w:cs="Times New Roman"/>
                <w:color w:val="auto"/>
                <w:sz w:val="26"/>
                <w:szCs w:val="26"/>
              </w:rPr>
              <w:t xml:space="preserve"> в том числе в г.</w:t>
            </w:r>
            <w:r w:rsidR="00F530EF" w:rsidRPr="00727A66">
              <w:rPr>
                <w:rFonts w:ascii="Times New Roman" w:hAnsi="Times New Roman" w:cs="Times New Roman"/>
                <w:color w:val="auto"/>
                <w:sz w:val="26"/>
                <w:szCs w:val="26"/>
              </w:rPr>
              <w:t xml:space="preserve"> </w:t>
            </w:r>
            <w:r w:rsidRPr="00727A66">
              <w:rPr>
                <w:rFonts w:ascii="Times New Roman" w:hAnsi="Times New Roman" w:cs="Times New Roman"/>
                <w:color w:val="auto"/>
                <w:sz w:val="26"/>
                <w:szCs w:val="26"/>
              </w:rPr>
              <w:t>Марксе – 231 км.</w:t>
            </w:r>
            <w:r w:rsidR="00F546E7" w:rsidRPr="00727A66">
              <w:rPr>
                <w:rFonts w:ascii="Times New Roman" w:hAnsi="Times New Roman" w:cs="Times New Roman"/>
                <w:color w:val="auto"/>
                <w:sz w:val="26"/>
                <w:szCs w:val="26"/>
              </w:rPr>
              <w:t xml:space="preserve"> На территории района количество трансформаторных подстанций средн</w:t>
            </w:r>
            <w:r w:rsidR="00D602DA" w:rsidRPr="00727A66">
              <w:rPr>
                <w:rFonts w:ascii="Times New Roman" w:hAnsi="Times New Roman" w:cs="Times New Roman"/>
                <w:color w:val="auto"/>
                <w:sz w:val="26"/>
                <w:szCs w:val="26"/>
              </w:rPr>
              <w:t xml:space="preserve">ей мощности (от 230 до 685 </w:t>
            </w:r>
            <w:proofErr w:type="spellStart"/>
            <w:r w:rsidR="00D602DA" w:rsidRPr="00727A66">
              <w:rPr>
                <w:rFonts w:ascii="Times New Roman" w:hAnsi="Times New Roman" w:cs="Times New Roman"/>
                <w:color w:val="auto"/>
                <w:sz w:val="26"/>
                <w:szCs w:val="26"/>
              </w:rPr>
              <w:t>кВА</w:t>
            </w:r>
            <w:proofErr w:type="spellEnd"/>
            <w:r w:rsidR="00F546E7" w:rsidRPr="00727A66">
              <w:rPr>
                <w:rFonts w:ascii="Times New Roman" w:hAnsi="Times New Roman" w:cs="Times New Roman"/>
                <w:color w:val="auto"/>
                <w:sz w:val="26"/>
                <w:szCs w:val="26"/>
              </w:rPr>
              <w:t>)  -</w:t>
            </w:r>
            <w:r w:rsidR="006E4412" w:rsidRPr="00727A66">
              <w:rPr>
                <w:rFonts w:ascii="Times New Roman" w:hAnsi="Times New Roman" w:cs="Times New Roman"/>
                <w:color w:val="auto"/>
                <w:sz w:val="26"/>
                <w:szCs w:val="26"/>
              </w:rPr>
              <w:t xml:space="preserve"> </w:t>
            </w:r>
            <w:r w:rsidR="00F546E7" w:rsidRPr="00727A66">
              <w:rPr>
                <w:rFonts w:ascii="Times New Roman" w:hAnsi="Times New Roman" w:cs="Times New Roman"/>
                <w:color w:val="auto"/>
                <w:sz w:val="26"/>
                <w:szCs w:val="26"/>
              </w:rPr>
              <w:t>443 ед.</w:t>
            </w:r>
          </w:p>
          <w:p w:rsidR="00B44F37" w:rsidRPr="00727A66" w:rsidRDefault="00B44F37" w:rsidP="005E3599">
            <w:pPr>
              <w:jc w:val="both"/>
              <w:rPr>
                <w:rFonts w:ascii="Times New Roman" w:hAnsi="Times New Roman" w:cs="Times New Roman"/>
                <w:color w:val="auto"/>
                <w:sz w:val="26"/>
                <w:szCs w:val="26"/>
              </w:rPr>
            </w:pPr>
            <w:r w:rsidRPr="00727A66">
              <w:rPr>
                <w:rFonts w:ascii="Times New Roman" w:hAnsi="Times New Roman" w:cs="Times New Roman"/>
                <w:color w:val="auto"/>
                <w:sz w:val="26"/>
                <w:szCs w:val="26"/>
              </w:rPr>
              <w:t>Централизованная городская система теплоснабжения</w:t>
            </w:r>
            <w:r w:rsidR="00F546E7" w:rsidRPr="00727A66">
              <w:rPr>
                <w:rFonts w:ascii="Times New Roman" w:hAnsi="Times New Roman" w:cs="Times New Roman"/>
                <w:color w:val="auto"/>
                <w:sz w:val="26"/>
                <w:szCs w:val="26"/>
              </w:rPr>
              <w:t>, протяженностью 43,9 км.</w:t>
            </w:r>
            <w:r w:rsidRPr="00727A66">
              <w:rPr>
                <w:rFonts w:ascii="Times New Roman" w:hAnsi="Times New Roman" w:cs="Times New Roman"/>
                <w:color w:val="auto"/>
                <w:sz w:val="26"/>
                <w:szCs w:val="26"/>
              </w:rPr>
              <w:t xml:space="preserve"> с суммарной мощностью свыше </w:t>
            </w:r>
            <w:r w:rsidR="00F546E7" w:rsidRPr="00727A66">
              <w:rPr>
                <w:rFonts w:ascii="Times New Roman" w:hAnsi="Times New Roman" w:cs="Times New Roman"/>
                <w:color w:val="auto"/>
                <w:sz w:val="26"/>
                <w:szCs w:val="26"/>
              </w:rPr>
              <w:t>140</w:t>
            </w:r>
            <w:r w:rsidRPr="00727A66">
              <w:rPr>
                <w:rFonts w:ascii="Times New Roman" w:hAnsi="Times New Roman" w:cs="Times New Roman"/>
                <w:color w:val="auto"/>
                <w:sz w:val="26"/>
                <w:szCs w:val="26"/>
              </w:rPr>
              <w:t xml:space="preserve"> Гкал/час позволяет выполнять поставки тепла населению и хозяйствующим субъектам в надлежащем объеме.</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 xml:space="preserve">Степень износа объектов электросетевого хозяйства составляет - </w:t>
            </w:r>
            <w:r w:rsidR="00F546E7" w:rsidRPr="00727A66">
              <w:rPr>
                <w:rFonts w:ascii="Times New Roman" w:hAnsi="Times New Roman" w:cs="Times New Roman"/>
                <w:sz w:val="26"/>
                <w:szCs w:val="26"/>
              </w:rPr>
              <w:t>58</w:t>
            </w:r>
            <w:r w:rsidRPr="00727A66">
              <w:rPr>
                <w:rFonts w:ascii="Times New Roman" w:hAnsi="Times New Roman" w:cs="Times New Roman"/>
                <w:sz w:val="26"/>
                <w:szCs w:val="26"/>
              </w:rPr>
              <w:t>%.</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Степень износа объектов теплоснабжения составляет - 62%.</w:t>
            </w:r>
          </w:p>
          <w:p w:rsidR="00B44F37" w:rsidRPr="00727A66" w:rsidRDefault="00B44F37" w:rsidP="00FA057B">
            <w:pPr>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10</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транспортного комплекса</w:t>
            </w:r>
          </w:p>
        </w:tc>
        <w:tc>
          <w:tcPr>
            <w:tcW w:w="5954" w:type="dxa"/>
          </w:tcPr>
          <w:p w:rsidR="00B44F37" w:rsidRPr="00727A66" w:rsidRDefault="005E3599" w:rsidP="00FA057B">
            <w:pPr>
              <w:jc w:val="both"/>
              <w:rPr>
                <w:rFonts w:ascii="Times New Roman" w:hAnsi="Times New Roman" w:cs="Times New Roman"/>
                <w:sz w:val="26"/>
                <w:szCs w:val="26"/>
              </w:rPr>
            </w:pPr>
            <w:r w:rsidRPr="00727A66">
              <w:rPr>
                <w:rFonts w:ascii="Times New Roman" w:hAnsi="Times New Roman" w:cs="Times New Roman"/>
                <w:sz w:val="26"/>
                <w:szCs w:val="26"/>
              </w:rPr>
              <w:t>Р</w:t>
            </w:r>
            <w:r w:rsidR="00B44F37" w:rsidRPr="00727A66">
              <w:rPr>
                <w:rFonts w:ascii="Times New Roman" w:hAnsi="Times New Roman" w:cs="Times New Roman"/>
                <w:sz w:val="26"/>
                <w:szCs w:val="26"/>
              </w:rPr>
              <w:t>азвитая дорожная сеть, имеются придорожные комплексы, СТО.</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Устойчивый рост грузопотоков (грузооборот, выполненный грузовыми автомобилями крупных и средних предприятий вырос в 2014 году на 13,1% по сравнению с уровнем 2013 года и составил 21,3 млн. т-км.)</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Пассажирооборот в 2014 году снизился на 3,4% к уровню 2013 года.</w:t>
            </w:r>
          </w:p>
          <w:p w:rsidR="00B44F37" w:rsidRPr="00727A66" w:rsidRDefault="00B44F37" w:rsidP="00FA057B">
            <w:pPr>
              <w:rPr>
                <w:sz w:val="26"/>
                <w:szCs w:val="26"/>
              </w:rPr>
            </w:pPr>
            <w:r w:rsidRPr="00727A66">
              <w:rPr>
                <w:rFonts w:ascii="Times New Roman" w:hAnsi="Times New Roman" w:cs="Times New Roman"/>
                <w:sz w:val="26"/>
                <w:szCs w:val="26"/>
              </w:rPr>
              <w:t>Степень износа  парка АТП – 80,0%</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социальной сферы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11</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демографической ситуации</w:t>
            </w:r>
          </w:p>
        </w:tc>
        <w:tc>
          <w:tcPr>
            <w:tcW w:w="5954" w:type="dxa"/>
          </w:tcPr>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Увеличение рождаемости на 10,2% в 2014 году.</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Сокращение естественной убыли населения (на 25%).</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Увеличение зарегистрированных браков (на 3,6%).</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Миграционная прибыль населения (5 чел.)</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Демографическое старение населения.</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Снижение количества трудоспособного населения.</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Увеличение демографической нагрузки на трудоспособное население.</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занятости и качества трудовых ресурсов</w:t>
            </w:r>
          </w:p>
        </w:tc>
        <w:tc>
          <w:tcPr>
            <w:tcW w:w="5954" w:type="dxa"/>
          </w:tcPr>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Достаточно высокая доля трудоспособного населения (57,2%) в общей численности населения -36,6 тыс.чел.</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Сокращение в структуре официально зарегистрированных безработных доли инвалидов (с 10,3% в 2013 г. до 5,8% в 2014 г.)</w:t>
            </w:r>
          </w:p>
          <w:p w:rsidR="00B44F37" w:rsidRPr="00727A66" w:rsidRDefault="00B44F37" w:rsidP="005E3599">
            <w:pPr>
              <w:jc w:val="both"/>
              <w:rPr>
                <w:rFonts w:ascii="Times New Roman" w:hAnsi="Times New Roman" w:cs="Times New Roman"/>
                <w:sz w:val="26"/>
                <w:szCs w:val="26"/>
              </w:rPr>
            </w:pPr>
            <w:r w:rsidRPr="00727A66">
              <w:rPr>
                <w:rFonts w:ascii="Times New Roman" w:hAnsi="Times New Roman" w:cs="Times New Roman"/>
                <w:sz w:val="26"/>
                <w:szCs w:val="26"/>
              </w:rPr>
              <w:t>Достаточно высокий образовательный потенциал района.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Тенденция снижения доли трудоспособного населения.</w:t>
            </w:r>
          </w:p>
          <w:p w:rsidR="00B44F37" w:rsidRPr="00727A66" w:rsidRDefault="00B44F37" w:rsidP="00193B6A">
            <w:pPr>
              <w:jc w:val="both"/>
              <w:rPr>
                <w:rFonts w:ascii="Times New Roman" w:hAnsi="Times New Roman" w:cs="Times New Roman"/>
                <w:sz w:val="26"/>
                <w:szCs w:val="26"/>
              </w:rPr>
            </w:pPr>
            <w:r w:rsidRPr="00727A66">
              <w:rPr>
                <w:rFonts w:ascii="Times New Roman" w:hAnsi="Times New Roman" w:cs="Times New Roman"/>
                <w:sz w:val="26"/>
                <w:szCs w:val="26"/>
              </w:rPr>
              <w:t>Практика предоставления отпусков по заявлению работников без сохранения заработной платы (особенно в обрабатывающих производствах).</w:t>
            </w:r>
            <w:r w:rsidR="00193B6A" w:rsidRPr="00727A66">
              <w:rPr>
                <w:rFonts w:ascii="Times New Roman" w:hAnsi="Times New Roman" w:cs="Times New Roman"/>
                <w:sz w:val="26"/>
                <w:szCs w:val="26"/>
              </w:rPr>
              <w:t xml:space="preserve"> </w:t>
            </w:r>
            <w:r w:rsidRPr="00727A66">
              <w:rPr>
                <w:rFonts w:ascii="Times New Roman" w:hAnsi="Times New Roman" w:cs="Times New Roman"/>
                <w:sz w:val="26"/>
                <w:szCs w:val="26"/>
              </w:rPr>
              <w:t>Трудности с трудоустройством, в том числе молодым специалистам.</w:t>
            </w:r>
            <w:r w:rsidR="00193B6A" w:rsidRPr="00727A66">
              <w:rPr>
                <w:rFonts w:ascii="Times New Roman" w:hAnsi="Times New Roman" w:cs="Times New Roman"/>
                <w:sz w:val="26"/>
                <w:szCs w:val="26"/>
              </w:rPr>
              <w:t xml:space="preserve"> </w:t>
            </w:r>
            <w:r w:rsidRPr="00727A66">
              <w:rPr>
                <w:rFonts w:ascii="Times New Roman" w:hAnsi="Times New Roman" w:cs="Times New Roman"/>
                <w:sz w:val="26"/>
                <w:szCs w:val="26"/>
              </w:rPr>
              <w:t>Отсутствие средств у предприятий и организаций для подготовки и переподготовки кадров.</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13</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Состояние общественной безопасности</w:t>
            </w:r>
          </w:p>
        </w:tc>
        <w:tc>
          <w:tcPr>
            <w:tcW w:w="5954"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Стабильная социально-политическая ситуация со спокойной криминогенной обстановкой.</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Показатели раскрываемости преступлений выше,  чем в среднем по области (по области- 66,3%).</w:t>
            </w:r>
          </w:p>
          <w:p w:rsidR="00B44F37" w:rsidRPr="00727A66" w:rsidRDefault="00B44F37" w:rsidP="00FA057B">
            <w:pPr>
              <w:rPr>
                <w:rFonts w:ascii="Times New Roman" w:hAnsi="Times New Roman" w:cs="Times New Roman"/>
                <w:color w:val="FF0000"/>
                <w:sz w:val="26"/>
                <w:szCs w:val="26"/>
              </w:rPr>
            </w:pPr>
            <w:r w:rsidRPr="00727A66">
              <w:rPr>
                <w:rFonts w:ascii="Times New Roman" w:hAnsi="Times New Roman" w:cs="Times New Roman"/>
                <w:sz w:val="26"/>
                <w:szCs w:val="26"/>
              </w:rPr>
              <w:t>Увеличение процента раскрываемости преступлений  до 74,9%, с 72,7% в 2013 году ( в 2012 г. – 68,3%), в том числе тяжких – 66,7%.</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Снижение преступлений средней и небольшой тяжести (на 6,8% к уровню 2013 года).</w:t>
            </w:r>
          </w:p>
        </w:tc>
        <w:tc>
          <w:tcPr>
            <w:tcW w:w="6521"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Увеличение тяжких и особо тяжких преступлений на 3,3%.</w:t>
            </w:r>
          </w:p>
          <w:p w:rsidR="00B44F37" w:rsidRPr="00727A66" w:rsidRDefault="00B44F37" w:rsidP="00FA057B">
            <w:pPr>
              <w:rPr>
                <w:rFonts w:ascii="Times New Roman" w:hAnsi="Times New Roman" w:cs="Times New Roman"/>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14</w:t>
            </w:r>
          </w:p>
        </w:tc>
        <w:tc>
          <w:tcPr>
            <w:tcW w:w="2410" w:type="dxa"/>
          </w:tcPr>
          <w:p w:rsidR="00B44F37" w:rsidRPr="00727A66" w:rsidRDefault="00B44F37" w:rsidP="00FA057B">
            <w:pPr>
              <w:rPr>
                <w:rFonts w:ascii="Times New Roman" w:hAnsi="Times New Roman" w:cs="Times New Roman"/>
                <w:sz w:val="26"/>
                <w:szCs w:val="26"/>
              </w:rPr>
            </w:pPr>
            <w:proofErr w:type="spellStart"/>
            <w:r w:rsidRPr="00727A66">
              <w:rPr>
                <w:rFonts w:ascii="Times New Roman" w:hAnsi="Times New Roman" w:cs="Times New Roman"/>
                <w:sz w:val="26"/>
                <w:szCs w:val="26"/>
              </w:rPr>
              <w:t>Энергоэффективность</w:t>
            </w:r>
            <w:proofErr w:type="spellEnd"/>
            <w:r w:rsidRPr="00727A66">
              <w:rPr>
                <w:rFonts w:ascii="Times New Roman" w:hAnsi="Times New Roman" w:cs="Times New Roman"/>
                <w:sz w:val="26"/>
                <w:szCs w:val="26"/>
              </w:rPr>
              <w:t xml:space="preserve"> и энергосбережение</w:t>
            </w:r>
          </w:p>
        </w:tc>
        <w:tc>
          <w:tcPr>
            <w:tcW w:w="5954"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 xml:space="preserve">На территории района осуществляется  реализация муниципальной подпрограммы "Энергосбережение и повышение </w:t>
            </w:r>
            <w:r w:rsidR="00654BD6" w:rsidRPr="00727A66">
              <w:rPr>
                <w:rFonts w:ascii="Times New Roman" w:hAnsi="Times New Roman" w:cs="Times New Roman"/>
                <w:sz w:val="26"/>
                <w:szCs w:val="26"/>
              </w:rPr>
              <w:t>энергетической эффективности Марксовского муниципального</w:t>
            </w:r>
            <w:r w:rsidRPr="00727A66">
              <w:rPr>
                <w:rFonts w:ascii="Times New Roman" w:hAnsi="Times New Roman" w:cs="Times New Roman"/>
                <w:sz w:val="26"/>
                <w:szCs w:val="26"/>
              </w:rPr>
              <w:t xml:space="preserve"> на 2015-2020 гг."</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Высокая степень износа оборудования, обеспечивающего основные потребности района в электроэнергии и теплоэнергии .</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Существенные потери коммунальных ресурсов при эксплуатации инженерных систем и оборудования в жилищно-коммунальном комплексе и бюджетной Недостаток финансовых средств у предприятий и населения для внедрения энергосберегающих технологий.</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Состояние институциональной среды и качество муниципального управления в инвестиционной сфере</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15</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Эффективность муниципального управления</w:t>
            </w:r>
          </w:p>
        </w:tc>
        <w:tc>
          <w:tcPr>
            <w:tcW w:w="5954"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Активизация деятельности администрации муниципального района по привлечению инвестиций и поддержке предпринимательской деятельности.</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Ведение специализированного инвестпортала.</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Ведение обновляемого реестра свободных инвестиционных площадок.</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Разработка муниципальных правовых актов, касающихся инвестиционной деятельности и поддержки субъектов малого предпринимательства.</w:t>
            </w:r>
          </w:p>
        </w:tc>
        <w:tc>
          <w:tcPr>
            <w:tcW w:w="6521" w:type="dxa"/>
          </w:tcPr>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Недостаточная развитость инструментов привлечения инвестиций в район.</w:t>
            </w:r>
          </w:p>
          <w:p w:rsidR="00B44F37" w:rsidRPr="00727A66" w:rsidRDefault="00B44F37" w:rsidP="00FA057B">
            <w:pPr>
              <w:jc w:val="both"/>
              <w:rPr>
                <w:rFonts w:ascii="Times New Roman" w:hAnsi="Times New Roman" w:cs="Times New Roman"/>
                <w:sz w:val="26"/>
                <w:szCs w:val="26"/>
              </w:rPr>
            </w:pPr>
            <w:r w:rsidRPr="00727A66">
              <w:rPr>
                <w:rFonts w:ascii="Times New Roman" w:hAnsi="Times New Roman" w:cs="Times New Roman"/>
                <w:sz w:val="26"/>
                <w:szCs w:val="26"/>
              </w:rPr>
              <w:t>Недостаточная финансовая поддержка инвесторов и соответственно недостаточно высокая результативность поддержки инвесторов.</w:t>
            </w:r>
          </w:p>
        </w:tc>
      </w:tr>
      <w:tr w:rsidR="00B44F37" w:rsidRPr="00727A66" w:rsidTr="00193B6A">
        <w:tc>
          <w:tcPr>
            <w:tcW w:w="15560" w:type="dxa"/>
            <w:gridSpan w:val="4"/>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Оценка развития ситуации</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 п/п</w:t>
            </w:r>
          </w:p>
        </w:tc>
        <w:tc>
          <w:tcPr>
            <w:tcW w:w="2410"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Процессы</w:t>
            </w:r>
          </w:p>
        </w:tc>
        <w:tc>
          <w:tcPr>
            <w:tcW w:w="5954" w:type="dxa"/>
          </w:tcPr>
          <w:p w:rsidR="00B44F37" w:rsidRPr="00727A66" w:rsidRDefault="00B44F37" w:rsidP="00FA057B">
            <w:pPr>
              <w:pStyle w:val="33"/>
              <w:shd w:val="clear" w:color="auto" w:fill="auto"/>
              <w:spacing w:line="240" w:lineRule="auto"/>
              <w:ind w:left="-108"/>
              <w:jc w:val="center"/>
              <w:rPr>
                <w:sz w:val="26"/>
                <w:szCs w:val="26"/>
              </w:rPr>
            </w:pPr>
            <w:r w:rsidRPr="00727A66">
              <w:rPr>
                <w:sz w:val="26"/>
                <w:szCs w:val="26"/>
              </w:rPr>
              <w:t>Возможности (факторы развития)</w:t>
            </w:r>
          </w:p>
        </w:tc>
        <w:tc>
          <w:tcPr>
            <w:tcW w:w="6521" w:type="dxa"/>
          </w:tcPr>
          <w:p w:rsidR="00B44F37" w:rsidRPr="00727A66" w:rsidRDefault="00B44F37" w:rsidP="00FA057B">
            <w:pPr>
              <w:pStyle w:val="33"/>
              <w:shd w:val="clear" w:color="auto" w:fill="auto"/>
              <w:spacing w:line="240" w:lineRule="auto"/>
              <w:ind w:left="-108"/>
              <w:jc w:val="center"/>
              <w:rPr>
                <w:sz w:val="26"/>
                <w:szCs w:val="26"/>
              </w:rPr>
            </w:pPr>
            <w:r w:rsidRPr="00727A66">
              <w:rPr>
                <w:sz w:val="26"/>
                <w:szCs w:val="26"/>
              </w:rPr>
              <w:t>Угрозы со стороны внешней среды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w:t>
            </w:r>
          </w:p>
        </w:tc>
        <w:tc>
          <w:tcPr>
            <w:tcW w:w="2410" w:type="dxa"/>
          </w:tcPr>
          <w:p w:rsidR="00B44F37" w:rsidRPr="00727A66" w:rsidRDefault="00B44F37" w:rsidP="00FA057B">
            <w:pPr>
              <w:rPr>
                <w:sz w:val="26"/>
                <w:szCs w:val="26"/>
              </w:rPr>
            </w:pPr>
            <w:r w:rsidRPr="00727A66">
              <w:rPr>
                <w:rFonts w:ascii="Times New Roman" w:hAnsi="Times New Roman" w:cs="Times New Roman"/>
                <w:sz w:val="26"/>
                <w:szCs w:val="26"/>
              </w:rPr>
              <w:t>Развитие экономики района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Диверсификация структуры промышленного и сельскохозяйственного производства за счет содействия развитию наукоемких производств на основе кластерного подхода.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Содействие модернизации и инновационному обеспечению промышленного и сельскохозяйственного комплекса.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Создание условий для повышения инвестиционной  привлекательности и привлечения инвестиций.</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Содействие повышению качества менеджмента и внедрения  инновационных технологий управления.</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Стимулирование различных форм кооперационных взаимодействий на внутри</w:t>
            </w:r>
            <w:r w:rsidR="00D70465" w:rsidRPr="00727A66">
              <w:rPr>
                <w:rFonts w:ascii="Times New Roman" w:eastAsia="Times New Roman" w:hAnsi="Times New Roman" w:cs="Times New Roman"/>
                <w:sz w:val="26"/>
                <w:szCs w:val="26"/>
              </w:rPr>
              <w:t>районном</w:t>
            </w:r>
            <w:r w:rsidRPr="00727A66">
              <w:rPr>
                <w:rFonts w:ascii="Times New Roman" w:eastAsia="Times New Roman" w:hAnsi="Times New Roman" w:cs="Times New Roman"/>
                <w:sz w:val="26"/>
                <w:szCs w:val="26"/>
              </w:rPr>
              <w:t>,</w:t>
            </w:r>
            <w:r w:rsidR="00D70465"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 xml:space="preserve"> межмуниципальном,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межрегиональном и внешнеэкономическом уровне.</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Стимулирование туристической деятельности.</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снижения конкурентоспособности производимой продукции, вследствие устаревания технологии производства и низкой адаптивности производственных систем к потребностям  рынка и кризисным явлениям.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Отсутствие своевременной и в полном об</w:t>
            </w:r>
            <w:r w:rsidR="005B1B21" w:rsidRPr="00727A66">
              <w:rPr>
                <w:rFonts w:ascii="Times New Roman" w:eastAsia="Times New Roman" w:hAnsi="Times New Roman" w:cs="Times New Roman"/>
                <w:sz w:val="26"/>
                <w:szCs w:val="26"/>
              </w:rPr>
              <w:t>ъеме господдержки сельхозпроизво</w:t>
            </w:r>
            <w:r w:rsidRPr="00727A66">
              <w:rPr>
                <w:rFonts w:ascii="Times New Roman" w:eastAsia="Times New Roman" w:hAnsi="Times New Roman" w:cs="Times New Roman"/>
                <w:sz w:val="26"/>
                <w:szCs w:val="26"/>
              </w:rPr>
              <w:t>дителей</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из</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бюджет</w:t>
            </w:r>
            <w:r w:rsidR="005B1B21" w:rsidRPr="00727A66">
              <w:rPr>
                <w:rFonts w:ascii="Times New Roman" w:eastAsia="Times New Roman" w:hAnsi="Times New Roman" w:cs="Times New Roman"/>
                <w:sz w:val="26"/>
                <w:szCs w:val="26"/>
              </w:rPr>
              <w:t>ов</w:t>
            </w:r>
            <w:r w:rsidRPr="00727A66">
              <w:rPr>
                <w:rFonts w:ascii="Times New Roman" w:eastAsia="Times New Roman" w:hAnsi="Times New Roman" w:cs="Times New Roman"/>
                <w:sz w:val="26"/>
                <w:szCs w:val="26"/>
              </w:rPr>
              <w:t xml:space="preserve"> всех уровней.</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Низкий уровень инвестирования, недостаточный для модернизации промышленного комплекса, развития туристической индустрии и т.д.</w:t>
            </w:r>
          </w:p>
          <w:p w:rsidR="00B44F37" w:rsidRPr="00727A66" w:rsidRDefault="00B44F37" w:rsidP="00FA057B">
            <w:pPr>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Совершенствование предпринимательского климата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Развитие инфраструктуры поддержки малого и среднего предпринимательства.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Содействие развитию инновационного малого и среднего предпринимательства.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Развитие перерабатывающей отрасли в сфере малого и среднего бизнеса.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Совершенствование законодательства в сторону снижения налоговой нагрузки насубъектов малого предпринимательства.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Реализация проектов по поддержке молодежного предпринимательства и начинающих предпринимателей.</w:t>
            </w:r>
          </w:p>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Формирование и реализация проектов муниципального- частного партнерства.</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Угроза снижения налоговых поступлений от малого и среднего бизнеса в местный бюджет вследствие роста теневой экономики.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роста численности безработных.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Ухудшение криминогенной обстановки.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hAnsi="Times New Roman" w:cs="Times New Roman"/>
                <w:sz w:val="26"/>
                <w:szCs w:val="26"/>
              </w:rPr>
              <w:t>Недостаточный опыт и отсутствие квалифицированных специалистов по разработке, реализации и управлению проектами муниципального - частного партнерства, причем, как внутри самого бизнеса, так и в системе муниципальной власти.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3.</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потребительского рынка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Повышение конкурентоспособности местныхтоваропроизводителей. </w:t>
            </w:r>
          </w:p>
          <w:p w:rsidR="00B44F37" w:rsidRPr="00727A66" w:rsidRDefault="00B44F37" w:rsidP="00FA057B">
            <w:pPr>
              <w:pStyle w:val="33"/>
              <w:shd w:val="clear" w:color="auto" w:fill="auto"/>
              <w:spacing w:line="240" w:lineRule="auto"/>
              <w:ind w:left="-108"/>
              <w:jc w:val="center"/>
              <w:rPr>
                <w:sz w:val="26"/>
                <w:szCs w:val="26"/>
              </w:rPr>
            </w:pP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Рост цен на товары и услуги.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Влияние финансового кризиса на осуществление деятельности.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pStyle w:val="af2"/>
              <w:ind w:left="0"/>
              <w:jc w:val="center"/>
              <w:rPr>
                <w:rFonts w:ascii="Times New Roman" w:hAnsi="Times New Roman" w:cs="Times New Roman"/>
                <w:sz w:val="26"/>
                <w:szCs w:val="26"/>
              </w:rPr>
            </w:pPr>
            <w:r w:rsidRPr="00727A66">
              <w:rPr>
                <w:rFonts w:ascii="Times New Roman" w:hAnsi="Times New Roman" w:cs="Times New Roman"/>
                <w:sz w:val="26"/>
                <w:szCs w:val="26"/>
              </w:rPr>
              <w:t>4.</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Инвестиционные процессы</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Разработка приоритетов и стратегических направлений развития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экономики и социальной сферы района.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Формирование инвестиционно - привлекательного имиджа Марксовского муниципального района.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Расширение </w:t>
            </w:r>
            <w:r w:rsidR="005B1B21" w:rsidRPr="00727A66">
              <w:rPr>
                <w:rFonts w:ascii="Times New Roman" w:eastAsia="Times New Roman" w:hAnsi="Times New Roman" w:cs="Times New Roman"/>
                <w:sz w:val="26"/>
                <w:szCs w:val="26"/>
              </w:rPr>
              <w:t xml:space="preserve">механизма </w:t>
            </w:r>
            <w:r w:rsidR="00755204" w:rsidRPr="00727A66">
              <w:rPr>
                <w:rFonts w:ascii="Times New Roman" w:eastAsia="Times New Roman" w:hAnsi="Times New Roman" w:cs="Times New Roman"/>
                <w:sz w:val="26"/>
                <w:szCs w:val="26"/>
              </w:rPr>
              <w:t>муниципально-частного партнерства</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в вопросах привлечения инвестиций.</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Создание эффективной системы привлечения инвестиций,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предусматривающей содействие разработке, согласованию и поиску инвесторов по стратегически важным для района проектам.</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Совершенствование системы предоставления земельных</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участков для размещения объектов капитального строительства на</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основе действующего законодательства.</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снижения объемов инвестиций,привлекаемых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в экономику района, вследствие</w:t>
            </w:r>
            <w:r w:rsidR="00755204"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 xml:space="preserve">недостаточного уровня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взаимодействия бизнеса и власти в вопросах реализации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комплексныхпроектовразвития экономики и социальной сферы.</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5.</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науки и инновационные процессы</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Инновационное обеспечение кластерной структуры экономики района.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Содействие в привлечении </w:t>
            </w:r>
            <w:proofErr w:type="spellStart"/>
            <w:r w:rsidRPr="00727A66">
              <w:rPr>
                <w:rFonts w:ascii="Times New Roman" w:eastAsia="Times New Roman" w:hAnsi="Times New Roman" w:cs="Times New Roman"/>
                <w:sz w:val="26"/>
                <w:szCs w:val="26"/>
              </w:rPr>
              <w:t>инновационно-ориентированных</w:t>
            </w:r>
            <w:proofErr w:type="spellEnd"/>
            <w:r w:rsidRPr="00727A66">
              <w:rPr>
                <w:rFonts w:ascii="Times New Roman" w:eastAsia="Times New Roman" w:hAnsi="Times New Roman" w:cs="Times New Roman"/>
                <w:sz w:val="26"/>
                <w:szCs w:val="26"/>
              </w:rPr>
              <w:t xml:space="preserve"> инвестиций.</w:t>
            </w:r>
          </w:p>
          <w:p w:rsidR="00B44F37" w:rsidRPr="00727A66" w:rsidRDefault="00B44F37" w:rsidP="005B1B2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Стимулирование инновационной активности хозяйствующих субъектов.</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Недостаточное финансирование инновационной деятельности, недостаток перспективных инновационных проектов.</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Отсутствие эффективного механизма взаимодействия науки и</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бизнеса.</w:t>
            </w:r>
          </w:p>
          <w:p w:rsidR="00B44F37" w:rsidRPr="00727A66" w:rsidRDefault="00B44F37" w:rsidP="00FA057B">
            <w:pPr>
              <w:jc w:val="both"/>
              <w:rPr>
                <w:rFonts w:ascii="Times New Roman" w:eastAsia="Times New Roman" w:hAnsi="Times New Roman" w:cs="Times New Roman"/>
                <w:sz w:val="26"/>
                <w:szCs w:val="26"/>
              </w:rPr>
            </w:pP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Развитие инфраструктуры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6</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градостроительства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Совершенствование и развитие планировочной и инженерно-транспортной инфраструктуры </w:t>
            </w:r>
            <w:r w:rsidR="005B1B21" w:rsidRPr="00727A66">
              <w:rPr>
                <w:rFonts w:ascii="Times New Roman" w:eastAsia="Times New Roman" w:hAnsi="Times New Roman" w:cs="Times New Roman"/>
                <w:sz w:val="26"/>
                <w:szCs w:val="26"/>
              </w:rPr>
              <w:t>муниципального района</w:t>
            </w:r>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Повышение качества подготовки градостроительной документации.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Внедрение новейших технологий в области градостроительства.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Реализация инфраструктурных проектов с использованием возможностей </w:t>
            </w:r>
            <w:r w:rsidR="003C32D4" w:rsidRPr="00727A66">
              <w:rPr>
                <w:rFonts w:ascii="Times New Roman" w:eastAsia="Times New Roman" w:hAnsi="Times New Roman" w:cs="Times New Roman"/>
                <w:sz w:val="26"/>
                <w:szCs w:val="26"/>
              </w:rPr>
              <w:t>муниципально-частного партнерства.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Развитие санаторно-курортных, туристско-рекреационных, парковых и санитарно-защитных зон от промышленных и коммунальных предприятий.</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Угроза замедления темпов строительства и удорожанияжилой и коммерческой недвижимости,вследствие дефицита свободных  территорий и иных факторов.</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Угроза увеличения вероятности сбоев в работе системы ЖКХ, вследствие ее регулярного недофинансирования, высокого уровня износа основных фондов.</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7</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улично-дорожного хозяйства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Передача части дорог на техническое обслуживание немуниципальным и (или) негосударственным предприятиям на</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основе долгосрочных договоров.</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Использование новых типов асфальтобетонной смеси сулучшенными характеристиками.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Строительство системы районных магистралей и улиц местного значения, образующих четкий </w:t>
            </w:r>
            <w:proofErr w:type="spellStart"/>
            <w:r w:rsidRPr="00727A66">
              <w:rPr>
                <w:rFonts w:ascii="Times New Roman" w:eastAsia="Times New Roman" w:hAnsi="Times New Roman" w:cs="Times New Roman"/>
                <w:sz w:val="26"/>
                <w:szCs w:val="26"/>
              </w:rPr>
              <w:t>структуроформирующий</w:t>
            </w:r>
            <w:proofErr w:type="spellEnd"/>
            <w:r w:rsidRPr="00727A66">
              <w:rPr>
                <w:rFonts w:ascii="Times New Roman" w:eastAsia="Times New Roman" w:hAnsi="Times New Roman" w:cs="Times New Roman"/>
                <w:sz w:val="26"/>
                <w:szCs w:val="26"/>
              </w:rPr>
              <w:t xml:space="preserve"> каркас всей территории </w:t>
            </w:r>
            <w:r w:rsidR="005B1B21" w:rsidRPr="00727A66">
              <w:rPr>
                <w:rFonts w:ascii="Times New Roman" w:eastAsia="Times New Roman" w:hAnsi="Times New Roman" w:cs="Times New Roman"/>
                <w:sz w:val="26"/>
                <w:szCs w:val="26"/>
              </w:rPr>
              <w:t>района</w:t>
            </w:r>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Строительство пешеходных переходов в разных уровнях в соответствии с документацией по планировке территории.</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устойчивому и бесперебойному функционированию и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развитию улично-дорожного хозяйства (увеличение количества ДТП и т.д.), вследствие несовершенной структуры улично-дорожной сети</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города, низкого качества дорожного покрытия, несоответствия параметров элементов благоустройства улично-дорожной сети нормативным показателям.</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8</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транспорта</w:t>
            </w:r>
          </w:p>
        </w:tc>
        <w:tc>
          <w:tcPr>
            <w:tcW w:w="5954" w:type="dxa"/>
          </w:tcPr>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Совершенствование системы и оптимизация схемы движения </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городского, пригородного транспорта.</w:t>
            </w:r>
          </w:p>
          <w:p w:rsidR="00B44F37" w:rsidRPr="00727A66" w:rsidRDefault="00B44F37" w:rsidP="00FA057B">
            <w:pPr>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 Сохранение имеющихся и разработка новых маршрутов.</w:t>
            </w:r>
          </w:p>
          <w:p w:rsidR="00B44F37" w:rsidRPr="00727A66" w:rsidRDefault="00B44F37" w:rsidP="00FA057B">
            <w:pPr>
              <w:pStyle w:val="33"/>
              <w:shd w:val="clear" w:color="auto" w:fill="auto"/>
              <w:spacing w:line="240" w:lineRule="auto"/>
              <w:ind w:left="-108"/>
              <w:jc w:val="center"/>
              <w:rPr>
                <w:sz w:val="26"/>
                <w:szCs w:val="26"/>
              </w:rPr>
            </w:pP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усиления процессов физического износа транспорта и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преждевременного выхода его из строя, вследствиенесовершенства существующей системы хранения автомобильного транспорта как на территории жилых микрорайонов, в зоне общественных центров, так и на территориях, прилегающих к промышленным предприятиям.</w:t>
            </w: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Социальные процессы</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9</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Демографические процессы</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Реализация мероприятий демографического развития сохранения и укрепления здоровья населения посредством пропаганды здорового образа жизни, повышения имиджа материнства, развития и поддержки инфраструктуры (строительство и оснащение детских садов, детских поликлиник и т.д.), увеличения пособий по содержанию детей и др.</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Сокращение количества школьников и студентов, вследствие возрастания влияния фактора демографической ямы «девяностых», в результате которого существует угроза снижения рождаемости.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10</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Развитие рынка труда</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Повышение уровня образования, квалификации и качества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рабочей силы.</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Содействие трудоустройству населения.</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Оказание содействия самозанятости безработным гражданам.</w:t>
            </w:r>
          </w:p>
          <w:p w:rsidR="00B44F37" w:rsidRPr="00727A66" w:rsidRDefault="00B44F37" w:rsidP="00FA057B">
            <w:pPr>
              <w:pStyle w:val="33"/>
              <w:shd w:val="clear" w:color="auto" w:fill="auto"/>
              <w:spacing w:line="240" w:lineRule="auto"/>
              <w:ind w:left="-108"/>
              <w:jc w:val="center"/>
              <w:rPr>
                <w:sz w:val="26"/>
                <w:szCs w:val="26"/>
              </w:rPr>
            </w:pP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Процессы старения населения, ведущие к снижению доли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трудоспособного населения и усилению иждивенческой нагрузки.</w:t>
            </w:r>
          </w:p>
          <w:p w:rsidR="00B44F37" w:rsidRPr="00727A66" w:rsidRDefault="00B44F37" w:rsidP="00FA057B">
            <w:pPr>
              <w:pStyle w:val="33"/>
              <w:shd w:val="clear" w:color="auto" w:fill="auto"/>
              <w:spacing w:line="240" w:lineRule="auto"/>
              <w:ind w:left="-108"/>
              <w:jc w:val="both"/>
              <w:rPr>
                <w:sz w:val="26"/>
                <w:szCs w:val="26"/>
              </w:rPr>
            </w:pP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Обеспечение общественной и энергетической безопасности</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11</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Повышение энергоэффективности</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Внедрение энергосберегающих технологий является альтернативным инвестиционным решением строительству новых источников энергии и требует в </w:t>
            </w:r>
            <w:r w:rsidRPr="00727A66">
              <w:rPr>
                <w:rFonts w:ascii="Times New Roman" w:eastAsia="Times New Roman" w:hAnsi="Times New Roman" w:cs="Times New Roman"/>
                <w:color w:val="auto"/>
                <w:sz w:val="26"/>
                <w:szCs w:val="26"/>
              </w:rPr>
              <w:t>2,5–3,0</w:t>
            </w:r>
            <w:r w:rsidRPr="00727A66">
              <w:rPr>
                <w:rFonts w:ascii="Times New Roman" w:eastAsia="Times New Roman" w:hAnsi="Times New Roman" w:cs="Times New Roman"/>
                <w:sz w:val="26"/>
                <w:szCs w:val="26"/>
              </w:rPr>
              <w:t xml:space="preserve"> раз меньше затрат,  необходимых для создания аналогичных генерирующих мощностей.</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Угроза снижения эффективности использования производительных сил вследствие ограниченности ресурсов и неминуемое увеличение их стоимости; прогрессирующее </w:t>
            </w:r>
          </w:p>
          <w:p w:rsidR="00B44F37" w:rsidRPr="00727A66" w:rsidRDefault="00B44F37" w:rsidP="009F6A0D">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увеличение доли затрат на топливно-энергетические ресурсы в себестоимости продукции.</w:t>
            </w:r>
          </w:p>
        </w:tc>
      </w:tr>
      <w:tr w:rsidR="00B44F37" w:rsidRPr="00727A66" w:rsidTr="00193B6A">
        <w:tc>
          <w:tcPr>
            <w:tcW w:w="15560" w:type="dxa"/>
            <w:gridSpan w:val="4"/>
          </w:tcPr>
          <w:p w:rsidR="00B44F37" w:rsidRPr="00727A66" w:rsidRDefault="00B44F37" w:rsidP="00FA057B">
            <w:pPr>
              <w:pStyle w:val="33"/>
              <w:shd w:val="clear" w:color="auto" w:fill="auto"/>
              <w:spacing w:line="240" w:lineRule="auto"/>
              <w:ind w:left="-108"/>
              <w:jc w:val="both"/>
              <w:rPr>
                <w:sz w:val="26"/>
                <w:szCs w:val="26"/>
              </w:rPr>
            </w:pPr>
            <w:r w:rsidRPr="00727A66">
              <w:rPr>
                <w:sz w:val="26"/>
                <w:szCs w:val="26"/>
              </w:rPr>
              <w:t>Процессы в сфере управления МСУ</w:t>
            </w:r>
          </w:p>
        </w:tc>
      </w:tr>
      <w:tr w:rsidR="00B44F37" w:rsidRPr="00727A66" w:rsidTr="00193B6A">
        <w:tc>
          <w:tcPr>
            <w:tcW w:w="675" w:type="dxa"/>
          </w:tcPr>
          <w:p w:rsidR="00B44F37" w:rsidRPr="00727A66" w:rsidRDefault="00B44F37" w:rsidP="00FA057B">
            <w:pPr>
              <w:jc w:val="center"/>
              <w:rPr>
                <w:rFonts w:ascii="Times New Roman" w:hAnsi="Times New Roman" w:cs="Times New Roman"/>
                <w:sz w:val="26"/>
                <w:szCs w:val="26"/>
              </w:rPr>
            </w:pPr>
            <w:r w:rsidRPr="00727A66">
              <w:rPr>
                <w:rFonts w:ascii="Times New Roman" w:hAnsi="Times New Roman" w:cs="Times New Roman"/>
                <w:sz w:val="26"/>
                <w:szCs w:val="26"/>
              </w:rPr>
              <w:t>12</w:t>
            </w:r>
          </w:p>
        </w:tc>
        <w:tc>
          <w:tcPr>
            <w:tcW w:w="2410" w:type="dxa"/>
          </w:tcPr>
          <w:p w:rsidR="00B44F37" w:rsidRPr="00727A66" w:rsidRDefault="00B44F37" w:rsidP="00FA057B">
            <w:pPr>
              <w:rPr>
                <w:rFonts w:ascii="Times New Roman" w:hAnsi="Times New Roman" w:cs="Times New Roman"/>
                <w:sz w:val="26"/>
                <w:szCs w:val="26"/>
              </w:rPr>
            </w:pPr>
            <w:r w:rsidRPr="00727A66">
              <w:rPr>
                <w:rFonts w:ascii="Times New Roman" w:hAnsi="Times New Roman" w:cs="Times New Roman"/>
                <w:sz w:val="26"/>
                <w:szCs w:val="26"/>
              </w:rPr>
              <w:t>Качество институциональной среды по поддержке инвесторов</w:t>
            </w:r>
          </w:p>
        </w:tc>
        <w:tc>
          <w:tcPr>
            <w:tcW w:w="5954"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Закрепление </w:t>
            </w:r>
            <w:r w:rsidR="005B1B21" w:rsidRPr="00727A66">
              <w:rPr>
                <w:rFonts w:ascii="Times New Roman" w:eastAsia="Times New Roman" w:hAnsi="Times New Roman" w:cs="Times New Roman"/>
                <w:sz w:val="26"/>
                <w:szCs w:val="26"/>
              </w:rPr>
              <w:t xml:space="preserve">ответственных </w:t>
            </w:r>
            <w:r w:rsidRPr="00727A66">
              <w:rPr>
                <w:rFonts w:ascii="Times New Roman" w:eastAsia="Times New Roman" w:hAnsi="Times New Roman" w:cs="Times New Roman"/>
                <w:sz w:val="26"/>
                <w:szCs w:val="26"/>
              </w:rPr>
              <w:t>за результаты работы, стимулирование работников к повышению результативности деятельности</w:t>
            </w:r>
            <w:r w:rsidR="005B1B21" w:rsidRPr="00727A66">
              <w:rPr>
                <w:rFonts w:ascii="Times New Roman" w:eastAsia="Times New Roman" w:hAnsi="Times New Roman" w:cs="Times New Roman"/>
                <w:sz w:val="26"/>
                <w:szCs w:val="26"/>
              </w:rPr>
              <w:t xml:space="preserve"> по поддержке инвесторов</w:t>
            </w:r>
            <w:r w:rsidRPr="00727A66">
              <w:rPr>
                <w:rFonts w:ascii="Times New Roman" w:eastAsia="Times New Roman" w:hAnsi="Times New Roman" w:cs="Times New Roman"/>
                <w:sz w:val="26"/>
                <w:szCs w:val="26"/>
              </w:rPr>
              <w:t>.</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Совершенствование каналов прямой связи инвесторов с органами местного самоуправления муниципального района. </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Повышение открытости и стимулирование к ответственности</w:t>
            </w:r>
          </w:p>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за принимаемые решения органами местного самоуправления по улучшению инвестиционного климата.</w:t>
            </w:r>
          </w:p>
          <w:p w:rsidR="00B44F37" w:rsidRPr="00727A66" w:rsidRDefault="00B44F37" w:rsidP="00F93DF7">
            <w:pPr>
              <w:jc w:val="both"/>
              <w:rPr>
                <w:rFonts w:ascii="Arial" w:eastAsia="Times New Roman" w:hAnsi="Arial" w:cs="Arial"/>
                <w:sz w:val="26"/>
                <w:szCs w:val="26"/>
              </w:rPr>
            </w:pPr>
            <w:r w:rsidRPr="00727A66">
              <w:rPr>
                <w:rFonts w:ascii="Times New Roman" w:eastAsia="Times New Roman" w:hAnsi="Times New Roman" w:cs="Times New Roman"/>
                <w:sz w:val="26"/>
                <w:szCs w:val="26"/>
              </w:rPr>
              <w:t>Активизация участия администрации</w:t>
            </w:r>
            <w:r w:rsidR="00755204" w:rsidRPr="00727A66">
              <w:rPr>
                <w:rFonts w:ascii="Times New Roman" w:eastAsia="Times New Roman" w:hAnsi="Times New Roman" w:cs="Times New Roman"/>
                <w:sz w:val="26"/>
                <w:szCs w:val="26"/>
              </w:rPr>
              <w:t xml:space="preserve"> муниципального района</w:t>
            </w:r>
            <w:r w:rsidRPr="00727A66">
              <w:rPr>
                <w:rFonts w:ascii="Times New Roman" w:eastAsia="Times New Roman" w:hAnsi="Times New Roman" w:cs="Times New Roman"/>
                <w:sz w:val="26"/>
                <w:szCs w:val="26"/>
              </w:rPr>
              <w:t>, членов Совета по инвестициям при администрации муниципального района в выставочных мероприятиях и форумах, посвященных инвестиционной деятельности.</w:t>
            </w:r>
          </w:p>
        </w:tc>
        <w:tc>
          <w:tcPr>
            <w:tcW w:w="6521" w:type="dxa"/>
          </w:tcPr>
          <w:p w:rsidR="00B44F37" w:rsidRPr="00727A66" w:rsidRDefault="00B44F37" w:rsidP="00FA057B">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Недостаточная компетенция органов местного самоуправления по современным направлениям инвестиционного развития территорий.</w:t>
            </w:r>
          </w:p>
          <w:p w:rsidR="00B44F37" w:rsidRPr="00727A66" w:rsidRDefault="00B44F37" w:rsidP="007A7FA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Несогласованность действия различных структурных </w:t>
            </w:r>
          </w:p>
          <w:p w:rsidR="00B44F37" w:rsidRPr="00727A66" w:rsidRDefault="00B44F37" w:rsidP="005B1B2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подразделений Администрации по реализации </w:t>
            </w:r>
            <w:r w:rsidR="007A7FA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программных мероприятий по повышению инвестиционной</w:t>
            </w:r>
            <w:r w:rsidR="007A7FA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активности в районе.</w:t>
            </w:r>
          </w:p>
          <w:p w:rsidR="00B44F37" w:rsidRPr="00727A66" w:rsidRDefault="00B44F37" w:rsidP="005B1B21">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Прямые потери муниципального бюджет</w:t>
            </w:r>
            <w:r w:rsidR="005B1B21" w:rsidRPr="00727A66">
              <w:rPr>
                <w:rFonts w:ascii="Times New Roman" w:eastAsia="Times New Roman" w:hAnsi="Times New Roman" w:cs="Times New Roman"/>
                <w:sz w:val="26"/>
                <w:szCs w:val="26"/>
              </w:rPr>
              <w:t>а</w:t>
            </w:r>
            <w:r w:rsidRPr="00727A66">
              <w:rPr>
                <w:rFonts w:ascii="Times New Roman" w:eastAsia="Times New Roman" w:hAnsi="Times New Roman" w:cs="Times New Roman"/>
                <w:sz w:val="26"/>
                <w:szCs w:val="26"/>
              </w:rPr>
              <w:t xml:space="preserve"> из-за неэффективного применения средств, направленных на привлечение инвестиций.</w:t>
            </w:r>
            <w:r w:rsidR="005B1B21"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Коррупционные факторы.</w:t>
            </w:r>
          </w:p>
          <w:p w:rsidR="00B44F37" w:rsidRPr="00727A66" w:rsidRDefault="00B44F37" w:rsidP="00F93DF7">
            <w:pPr>
              <w:jc w:val="both"/>
              <w:rPr>
                <w:rFonts w:ascii="Times New Roman" w:eastAsia="Times New Roman" w:hAnsi="Times New Roman" w:cs="Times New Roman"/>
                <w:sz w:val="26"/>
                <w:szCs w:val="26"/>
              </w:rPr>
            </w:pPr>
            <w:r w:rsidRPr="00727A66">
              <w:rPr>
                <w:rFonts w:ascii="Times New Roman" w:eastAsia="Times New Roman" w:hAnsi="Times New Roman" w:cs="Times New Roman"/>
                <w:sz w:val="26"/>
                <w:szCs w:val="26"/>
              </w:rPr>
              <w:t xml:space="preserve">Сохранение формального подхода администрации </w:t>
            </w:r>
            <w:r w:rsidR="00F93DF7"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муниципального района в</w:t>
            </w:r>
            <w:r w:rsidR="00F93DF7" w:rsidRPr="00727A66">
              <w:rPr>
                <w:rFonts w:ascii="Times New Roman" w:eastAsia="Times New Roman" w:hAnsi="Times New Roman" w:cs="Times New Roman"/>
                <w:sz w:val="26"/>
                <w:szCs w:val="26"/>
              </w:rPr>
              <w:t xml:space="preserve"> </w:t>
            </w:r>
            <w:r w:rsidRPr="00727A66">
              <w:rPr>
                <w:rFonts w:ascii="Times New Roman" w:eastAsia="Times New Roman" w:hAnsi="Times New Roman" w:cs="Times New Roman"/>
                <w:sz w:val="26"/>
                <w:szCs w:val="26"/>
              </w:rPr>
              <w:t xml:space="preserve">поддержке и развитии инвестиционной деятельности в </w:t>
            </w:r>
            <w:r w:rsidR="00F93DF7" w:rsidRPr="00727A66">
              <w:rPr>
                <w:rFonts w:ascii="Times New Roman" w:eastAsia="Times New Roman" w:hAnsi="Times New Roman" w:cs="Times New Roman"/>
                <w:sz w:val="26"/>
                <w:szCs w:val="26"/>
              </w:rPr>
              <w:t>районе</w:t>
            </w:r>
            <w:r w:rsidRPr="00727A66">
              <w:rPr>
                <w:rFonts w:ascii="Times New Roman" w:eastAsia="Times New Roman" w:hAnsi="Times New Roman" w:cs="Times New Roman"/>
                <w:sz w:val="26"/>
                <w:szCs w:val="26"/>
              </w:rPr>
              <w:t>.</w:t>
            </w:r>
          </w:p>
        </w:tc>
      </w:tr>
    </w:tbl>
    <w:p w:rsidR="006638DF" w:rsidRDefault="006638DF">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sz w:val="2"/>
          <w:szCs w:val="2"/>
        </w:rPr>
      </w:pPr>
    </w:p>
    <w:p w:rsidR="00641ED7" w:rsidRDefault="00641ED7">
      <w:pPr>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641ED7" w:rsidRPr="00641ED7" w:rsidRDefault="00641ED7">
      <w:pPr>
        <w:rPr>
          <w:rFonts w:ascii="Times New Roman" w:hAnsi="Times New Roman" w:cs="Times New Roman"/>
          <w:sz w:val="28"/>
          <w:szCs w:val="28"/>
        </w:rPr>
        <w:sectPr w:rsidR="00641ED7" w:rsidRPr="00641ED7" w:rsidSect="00934CE4">
          <w:headerReference w:type="even" r:id="rId15"/>
          <w:headerReference w:type="default" r:id="rId16"/>
          <w:pgSz w:w="16837" w:h="11905" w:orient="landscape"/>
          <w:pgMar w:top="1126" w:right="547" w:bottom="915" w:left="1013" w:header="0" w:footer="3" w:gutter="0"/>
          <w:cols w:space="720"/>
          <w:noEndnote/>
          <w:docGrid w:linePitch="360"/>
        </w:sectPr>
      </w:pPr>
      <w:r>
        <w:rPr>
          <w:rFonts w:ascii="Times New Roman" w:hAnsi="Times New Roman" w:cs="Times New Roman"/>
          <w:sz w:val="28"/>
          <w:szCs w:val="28"/>
        </w:rPr>
        <w:t>муниципального района                                                                                                                                      А.О. Марченко</w:t>
      </w:r>
    </w:p>
    <w:p w:rsidR="00A352A6" w:rsidRPr="002D12CE" w:rsidRDefault="00A352A6" w:rsidP="006E2E93">
      <w:pPr>
        <w:rPr>
          <w:lang w:eastAsia="en-US"/>
        </w:rPr>
      </w:pPr>
    </w:p>
    <w:sectPr w:rsidR="00A352A6" w:rsidRPr="002D12CE" w:rsidSect="00A352A6">
      <w:type w:val="continuous"/>
      <w:pgSz w:w="11905" w:h="16837"/>
      <w:pgMar w:top="1128" w:right="838" w:bottom="1138" w:left="15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38" w:rsidRDefault="00414538" w:rsidP="00A352A6">
      <w:r>
        <w:separator/>
      </w:r>
    </w:p>
  </w:endnote>
  <w:endnote w:type="continuationSeparator" w:id="0">
    <w:p w:rsidR="00414538" w:rsidRDefault="00414538" w:rsidP="00A352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017924"/>
      <w:docPartObj>
        <w:docPartGallery w:val="Page Numbers (Bottom of Page)"/>
        <w:docPartUnique/>
      </w:docPartObj>
    </w:sdtPr>
    <w:sdtContent>
      <w:p w:rsidR="00414538" w:rsidRDefault="00240913">
        <w:pPr>
          <w:pStyle w:val="af8"/>
          <w:jc w:val="center"/>
        </w:pPr>
        <w:fldSimple w:instr=" PAGE   \* MERGEFORMAT ">
          <w:r w:rsidR="00414538">
            <w:rPr>
              <w:noProof/>
            </w:rPr>
            <w:t>30</w:t>
          </w:r>
        </w:fldSimple>
      </w:p>
    </w:sdtContent>
  </w:sdt>
  <w:p w:rsidR="00414538" w:rsidRDefault="0041453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38" w:rsidRDefault="00414538" w:rsidP="00855BD9">
    <w:pPr>
      <w:pStyle w:val="af8"/>
      <w:tabs>
        <w:tab w:val="left" w:pos="0"/>
      </w:tabs>
    </w:pPr>
  </w:p>
  <w:p w:rsidR="00414538" w:rsidRDefault="0041453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36515"/>
      <w:docPartObj>
        <w:docPartGallery w:val="Page Numbers (Bottom of Page)"/>
        <w:docPartUnique/>
      </w:docPartObj>
    </w:sdtPr>
    <w:sdtContent>
      <w:p w:rsidR="00414538" w:rsidRDefault="00240913" w:rsidP="00E86CA3">
        <w:pPr>
          <w:pStyle w:val="af8"/>
        </w:pPr>
        <w:fldSimple w:instr=" FILENAME  \p  \* MERGEFORMAT ">
          <w:r w:rsidR="00414538">
            <w:rPr>
              <w:noProof/>
            </w:rPr>
            <w:t>\\192.168.0.111\машбюро\2015\постановления\декабрь\Pt172 301215.docx</w:t>
          </w:r>
        </w:fldSimple>
      </w:p>
    </w:sdtContent>
  </w:sdt>
  <w:p w:rsidR="00414538" w:rsidRDefault="0041453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38" w:rsidRDefault="00414538">
      <w:r>
        <w:separator/>
      </w:r>
    </w:p>
  </w:footnote>
  <w:footnote w:type="continuationSeparator" w:id="0">
    <w:p w:rsidR="00414538" w:rsidRDefault="00414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38" w:rsidRDefault="00414538">
    <w:pPr>
      <w:pStyle w:val="a9"/>
      <w:framePr w:w="11940" w:h="139" w:wrap="none" w:vAnchor="text" w:hAnchor="page" w:x="-15" w:y="733"/>
      <w:shd w:val="clear" w:color="auto" w:fill="auto"/>
      <w:ind w:left="619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38" w:rsidRDefault="00414538">
    <w:pPr>
      <w:pStyle w:val="a9"/>
      <w:framePr w:w="11940" w:h="139" w:wrap="none" w:vAnchor="text" w:hAnchor="page" w:x="-15" w:y="733"/>
      <w:shd w:val="clear" w:color="auto" w:fill="auto"/>
      <w:ind w:left="619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38" w:rsidRDefault="00414538" w:rsidP="00B779BC">
    <w:pPr>
      <w:pStyle w:val="a9"/>
      <w:framePr w:w="11940" w:h="139" w:wrap="none" w:vAnchor="text" w:hAnchor="page" w:x="-15" w:y="733"/>
      <w:shd w:val="clear" w:color="auto" w:fill="auto"/>
      <w:ind w:left="6197"/>
    </w:pPr>
  </w:p>
  <w:p w:rsidR="00414538" w:rsidRDefault="00414538" w:rsidP="00B779BC">
    <w:pPr>
      <w:pStyle w:val="a9"/>
      <w:framePr w:w="11940" w:h="139" w:wrap="none" w:vAnchor="text" w:hAnchor="page" w:x="-15" w:y="733"/>
      <w:shd w:val="clear" w:color="auto" w:fill="auto"/>
      <w:ind w:left="619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38" w:rsidRDefault="00414538" w:rsidP="00B857B7">
    <w:pPr>
      <w:pStyle w:val="afa"/>
      <w:framePr w:w="16838" w:h="907" w:wrap="none" w:vAnchor="text" w:hAnchor="page" w:y="772"/>
    </w:pPr>
  </w:p>
  <w:p w:rsidR="00414538" w:rsidRDefault="00414538">
    <w:pPr>
      <w:pStyle w:val="a9"/>
      <w:framePr w:w="16838" w:h="907" w:wrap="none" w:vAnchor="text" w:hAnchor="page" w:y="772"/>
      <w:shd w:val="clear" w:color="auto" w:fill="auto"/>
      <w:ind w:left="83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395"/>
    <w:multiLevelType w:val="hybridMultilevel"/>
    <w:tmpl w:val="C5304AEC"/>
    <w:lvl w:ilvl="0" w:tplc="B2EEFD14">
      <w:start w:val="1"/>
      <w:numFmt w:val="bullet"/>
      <w:lvlText w:val=""/>
      <w:lvlJc w:val="left"/>
      <w:pPr>
        <w:tabs>
          <w:tab w:val="num" w:pos="720"/>
        </w:tabs>
        <w:ind w:left="720" w:hanging="360"/>
      </w:pPr>
      <w:rPr>
        <w:rFonts w:ascii="Wingdings" w:hAnsi="Wingdings" w:hint="default"/>
      </w:rPr>
    </w:lvl>
    <w:lvl w:ilvl="1" w:tplc="A4DE8768" w:tentative="1">
      <w:start w:val="1"/>
      <w:numFmt w:val="bullet"/>
      <w:lvlText w:val=""/>
      <w:lvlJc w:val="left"/>
      <w:pPr>
        <w:tabs>
          <w:tab w:val="num" w:pos="1440"/>
        </w:tabs>
        <w:ind w:left="1440" w:hanging="360"/>
      </w:pPr>
      <w:rPr>
        <w:rFonts w:ascii="Wingdings" w:hAnsi="Wingdings" w:hint="default"/>
      </w:rPr>
    </w:lvl>
    <w:lvl w:ilvl="2" w:tplc="1CF68D50" w:tentative="1">
      <w:start w:val="1"/>
      <w:numFmt w:val="bullet"/>
      <w:lvlText w:val=""/>
      <w:lvlJc w:val="left"/>
      <w:pPr>
        <w:tabs>
          <w:tab w:val="num" w:pos="2160"/>
        </w:tabs>
        <w:ind w:left="2160" w:hanging="360"/>
      </w:pPr>
      <w:rPr>
        <w:rFonts w:ascii="Wingdings" w:hAnsi="Wingdings" w:hint="default"/>
      </w:rPr>
    </w:lvl>
    <w:lvl w:ilvl="3" w:tplc="9706370E" w:tentative="1">
      <w:start w:val="1"/>
      <w:numFmt w:val="bullet"/>
      <w:lvlText w:val=""/>
      <w:lvlJc w:val="left"/>
      <w:pPr>
        <w:tabs>
          <w:tab w:val="num" w:pos="2880"/>
        </w:tabs>
        <w:ind w:left="2880" w:hanging="360"/>
      </w:pPr>
      <w:rPr>
        <w:rFonts w:ascii="Wingdings" w:hAnsi="Wingdings" w:hint="default"/>
      </w:rPr>
    </w:lvl>
    <w:lvl w:ilvl="4" w:tplc="965A9856" w:tentative="1">
      <w:start w:val="1"/>
      <w:numFmt w:val="bullet"/>
      <w:lvlText w:val=""/>
      <w:lvlJc w:val="left"/>
      <w:pPr>
        <w:tabs>
          <w:tab w:val="num" w:pos="3600"/>
        </w:tabs>
        <w:ind w:left="3600" w:hanging="360"/>
      </w:pPr>
      <w:rPr>
        <w:rFonts w:ascii="Wingdings" w:hAnsi="Wingdings" w:hint="default"/>
      </w:rPr>
    </w:lvl>
    <w:lvl w:ilvl="5" w:tplc="98B6F89A" w:tentative="1">
      <w:start w:val="1"/>
      <w:numFmt w:val="bullet"/>
      <w:lvlText w:val=""/>
      <w:lvlJc w:val="left"/>
      <w:pPr>
        <w:tabs>
          <w:tab w:val="num" w:pos="4320"/>
        </w:tabs>
        <w:ind w:left="4320" w:hanging="360"/>
      </w:pPr>
      <w:rPr>
        <w:rFonts w:ascii="Wingdings" w:hAnsi="Wingdings" w:hint="default"/>
      </w:rPr>
    </w:lvl>
    <w:lvl w:ilvl="6" w:tplc="C0947832" w:tentative="1">
      <w:start w:val="1"/>
      <w:numFmt w:val="bullet"/>
      <w:lvlText w:val=""/>
      <w:lvlJc w:val="left"/>
      <w:pPr>
        <w:tabs>
          <w:tab w:val="num" w:pos="5040"/>
        </w:tabs>
        <w:ind w:left="5040" w:hanging="360"/>
      </w:pPr>
      <w:rPr>
        <w:rFonts w:ascii="Wingdings" w:hAnsi="Wingdings" w:hint="default"/>
      </w:rPr>
    </w:lvl>
    <w:lvl w:ilvl="7" w:tplc="9C9EFBCC" w:tentative="1">
      <w:start w:val="1"/>
      <w:numFmt w:val="bullet"/>
      <w:lvlText w:val=""/>
      <w:lvlJc w:val="left"/>
      <w:pPr>
        <w:tabs>
          <w:tab w:val="num" w:pos="5760"/>
        </w:tabs>
        <w:ind w:left="5760" w:hanging="360"/>
      </w:pPr>
      <w:rPr>
        <w:rFonts w:ascii="Wingdings" w:hAnsi="Wingdings" w:hint="default"/>
      </w:rPr>
    </w:lvl>
    <w:lvl w:ilvl="8" w:tplc="8C040CDA" w:tentative="1">
      <w:start w:val="1"/>
      <w:numFmt w:val="bullet"/>
      <w:lvlText w:val=""/>
      <w:lvlJc w:val="left"/>
      <w:pPr>
        <w:tabs>
          <w:tab w:val="num" w:pos="6480"/>
        </w:tabs>
        <w:ind w:left="6480" w:hanging="360"/>
      </w:pPr>
      <w:rPr>
        <w:rFonts w:ascii="Wingdings" w:hAnsi="Wingdings" w:hint="default"/>
      </w:rPr>
    </w:lvl>
  </w:abstractNum>
  <w:abstractNum w:abstractNumId="1">
    <w:nsid w:val="0CE5510D"/>
    <w:multiLevelType w:val="hybridMultilevel"/>
    <w:tmpl w:val="D562C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A0257B"/>
    <w:multiLevelType w:val="hybridMultilevel"/>
    <w:tmpl w:val="6470B1F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5C02914"/>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016B4"/>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D704C"/>
    <w:multiLevelType w:val="multilevel"/>
    <w:tmpl w:val="B09E2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44E40"/>
    <w:multiLevelType w:val="hybridMultilevel"/>
    <w:tmpl w:val="7F04433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324A7955"/>
    <w:multiLevelType w:val="hybridMultilevel"/>
    <w:tmpl w:val="5F42BDC6"/>
    <w:lvl w:ilvl="0" w:tplc="DAC2C1A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1C0925"/>
    <w:multiLevelType w:val="hybridMultilevel"/>
    <w:tmpl w:val="509605B6"/>
    <w:lvl w:ilvl="0" w:tplc="0419000D">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337F5060"/>
    <w:multiLevelType w:val="multilevel"/>
    <w:tmpl w:val="5CEA1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F311E"/>
    <w:multiLevelType w:val="multilevel"/>
    <w:tmpl w:val="E1C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17714"/>
    <w:multiLevelType w:val="multilevel"/>
    <w:tmpl w:val="21CE3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54CC8"/>
    <w:multiLevelType w:val="multilevel"/>
    <w:tmpl w:val="A0926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94F01"/>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E579BB"/>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237FA"/>
    <w:multiLevelType w:val="multilevel"/>
    <w:tmpl w:val="4460A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63AC1"/>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E54A9"/>
    <w:multiLevelType w:val="multilevel"/>
    <w:tmpl w:val="1EE215A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12B39"/>
    <w:multiLevelType w:val="multilevel"/>
    <w:tmpl w:val="C4A6BCA6"/>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8E0AF0"/>
    <w:multiLevelType w:val="hybridMultilevel"/>
    <w:tmpl w:val="B0D8BC0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FE65F6B"/>
    <w:multiLevelType w:val="multilevel"/>
    <w:tmpl w:val="A01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C7C40"/>
    <w:multiLevelType w:val="hybridMultilevel"/>
    <w:tmpl w:val="0DB2DCE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4615AFD"/>
    <w:multiLevelType w:val="multilevel"/>
    <w:tmpl w:val="C074C560"/>
    <w:lvl w:ilvl="0">
      <w:start w:val="1"/>
      <w:numFmt w:val="decimal"/>
      <w:lvlText w:val="%1."/>
      <w:lvlJc w:val="left"/>
      <w:pPr>
        <w:ind w:left="720" w:hanging="360"/>
      </w:pPr>
      <w:rPr>
        <w:rFonts w:hint="default"/>
      </w:rPr>
    </w:lvl>
    <w:lvl w:ilvl="1">
      <w:start w:val="2"/>
      <w:numFmt w:val="decimal"/>
      <w:isLgl/>
      <w:lvlText w:val="%1.%2."/>
      <w:lvlJc w:val="left"/>
      <w:pPr>
        <w:ind w:left="1166" w:hanging="720"/>
      </w:pPr>
      <w:rPr>
        <w:rFonts w:hint="default"/>
      </w:rPr>
    </w:lvl>
    <w:lvl w:ilvl="2">
      <w:start w:val="2"/>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676" w:hanging="180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3208" w:hanging="2160"/>
      </w:pPr>
      <w:rPr>
        <w:rFonts w:hint="default"/>
      </w:rPr>
    </w:lvl>
  </w:abstractNum>
  <w:abstractNum w:abstractNumId="23">
    <w:nsid w:val="563C0AE0"/>
    <w:multiLevelType w:val="multilevel"/>
    <w:tmpl w:val="D40EB9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2F1C96"/>
    <w:multiLevelType w:val="multilevel"/>
    <w:tmpl w:val="DD50C59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5D9E2F45"/>
    <w:multiLevelType w:val="hybridMultilevel"/>
    <w:tmpl w:val="5D8A0122"/>
    <w:lvl w:ilvl="0" w:tplc="48EA94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00E19"/>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4923D5"/>
    <w:multiLevelType w:val="multilevel"/>
    <w:tmpl w:val="A2FAE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5710A3"/>
    <w:multiLevelType w:val="multilevel"/>
    <w:tmpl w:val="C1C432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8A3793"/>
    <w:multiLevelType w:val="multilevel"/>
    <w:tmpl w:val="78F6F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947340"/>
    <w:multiLevelType w:val="hybridMultilevel"/>
    <w:tmpl w:val="52EED1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1C59BB"/>
    <w:multiLevelType w:val="hybridMultilevel"/>
    <w:tmpl w:val="CADE2DB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2">
    <w:nsid w:val="701B0CB7"/>
    <w:multiLevelType w:val="hybridMultilevel"/>
    <w:tmpl w:val="70B2DB4E"/>
    <w:lvl w:ilvl="0" w:tplc="374CC6C8">
      <w:start w:val="1"/>
      <w:numFmt w:val="decimal"/>
      <w:lvlText w:val="%1)"/>
      <w:lvlJc w:val="left"/>
      <w:pPr>
        <w:ind w:left="1890" w:hanging="10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nsid w:val="75F33FDB"/>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74767E"/>
    <w:multiLevelType w:val="multilevel"/>
    <w:tmpl w:val="9DBE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79181E"/>
    <w:multiLevelType w:val="hybridMultilevel"/>
    <w:tmpl w:val="9A1CB8A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7">
    <w:nsid w:val="7C6343F6"/>
    <w:multiLevelType w:val="multilevel"/>
    <w:tmpl w:val="E6FCE4B6"/>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0133CA"/>
    <w:multiLevelType w:val="multilevel"/>
    <w:tmpl w:val="F0B262F4"/>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0D0E21"/>
    <w:multiLevelType w:val="hybridMultilevel"/>
    <w:tmpl w:val="89D0576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0"/>
  </w:num>
  <w:num w:numId="2">
    <w:abstractNumId w:val="5"/>
  </w:num>
  <w:num w:numId="3">
    <w:abstractNumId w:val="14"/>
  </w:num>
  <w:num w:numId="4">
    <w:abstractNumId w:val="15"/>
  </w:num>
  <w:num w:numId="5">
    <w:abstractNumId w:val="18"/>
  </w:num>
  <w:num w:numId="6">
    <w:abstractNumId w:val="28"/>
  </w:num>
  <w:num w:numId="7">
    <w:abstractNumId w:val="37"/>
  </w:num>
  <w:num w:numId="8">
    <w:abstractNumId w:val="23"/>
  </w:num>
  <w:num w:numId="9">
    <w:abstractNumId w:val="17"/>
  </w:num>
  <w:num w:numId="10">
    <w:abstractNumId w:val="38"/>
  </w:num>
  <w:num w:numId="11">
    <w:abstractNumId w:val="27"/>
  </w:num>
  <w:num w:numId="12">
    <w:abstractNumId w:val="9"/>
  </w:num>
  <w:num w:numId="13">
    <w:abstractNumId w:val="12"/>
  </w:num>
  <w:num w:numId="14">
    <w:abstractNumId w:val="29"/>
  </w:num>
  <w:num w:numId="15">
    <w:abstractNumId w:val="11"/>
  </w:num>
  <w:num w:numId="16">
    <w:abstractNumId w:val="22"/>
  </w:num>
  <w:num w:numId="17">
    <w:abstractNumId w:val="0"/>
  </w:num>
  <w:num w:numId="18">
    <w:abstractNumId w:val="26"/>
  </w:num>
  <w:num w:numId="19">
    <w:abstractNumId w:val="2"/>
  </w:num>
  <w:num w:numId="20">
    <w:abstractNumId w:val="21"/>
  </w:num>
  <w:num w:numId="21">
    <w:abstractNumId w:val="20"/>
  </w:num>
  <w:num w:numId="22">
    <w:abstractNumId w:val="6"/>
  </w:num>
  <w:num w:numId="23">
    <w:abstractNumId w:val="30"/>
  </w:num>
  <w:num w:numId="24">
    <w:abstractNumId w:val="31"/>
  </w:num>
  <w:num w:numId="25">
    <w:abstractNumId w:val="36"/>
  </w:num>
  <w:num w:numId="26">
    <w:abstractNumId w:val="1"/>
  </w:num>
  <w:num w:numId="27">
    <w:abstractNumId w:val="39"/>
  </w:num>
  <w:num w:numId="28">
    <w:abstractNumId w:val="24"/>
  </w:num>
  <w:num w:numId="29">
    <w:abstractNumId w:val="8"/>
  </w:num>
  <w:num w:numId="30">
    <w:abstractNumId w:val="7"/>
  </w:num>
  <w:num w:numId="31">
    <w:abstractNumId w:val="19"/>
  </w:num>
  <w:num w:numId="32">
    <w:abstractNumId w:val="25"/>
  </w:num>
  <w:num w:numId="33">
    <w:abstractNumId w:val="13"/>
  </w:num>
  <w:num w:numId="34">
    <w:abstractNumId w:val="3"/>
  </w:num>
  <w:num w:numId="35">
    <w:abstractNumId w:val="16"/>
  </w:num>
  <w:num w:numId="36">
    <w:abstractNumId w:val="35"/>
  </w:num>
  <w:num w:numId="37">
    <w:abstractNumId w:val="34"/>
  </w:num>
  <w:num w:numId="38">
    <w:abstractNumId w:val="4"/>
  </w:num>
  <w:num w:numId="39">
    <w:abstractNumId w:val="3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12289"/>
  </w:hdrShapeDefaults>
  <w:footnotePr>
    <w:footnote w:id="-1"/>
    <w:footnote w:id="0"/>
  </w:footnotePr>
  <w:endnotePr>
    <w:endnote w:id="-1"/>
    <w:endnote w:id="0"/>
  </w:endnotePr>
  <w:compat>
    <w:doNotExpandShiftReturn/>
    <w:useFELayout/>
  </w:compat>
  <w:rsids>
    <w:rsidRoot w:val="00A352A6"/>
    <w:rsid w:val="00000896"/>
    <w:rsid w:val="00000927"/>
    <w:rsid w:val="00001DAB"/>
    <w:rsid w:val="000024EC"/>
    <w:rsid w:val="00003351"/>
    <w:rsid w:val="000048A3"/>
    <w:rsid w:val="00006F2A"/>
    <w:rsid w:val="000072F8"/>
    <w:rsid w:val="00010C1F"/>
    <w:rsid w:val="00010DA6"/>
    <w:rsid w:val="000149D4"/>
    <w:rsid w:val="00014F9B"/>
    <w:rsid w:val="000243ED"/>
    <w:rsid w:val="00032BEB"/>
    <w:rsid w:val="00035352"/>
    <w:rsid w:val="000376BA"/>
    <w:rsid w:val="00040418"/>
    <w:rsid w:val="00043026"/>
    <w:rsid w:val="00043896"/>
    <w:rsid w:val="00045940"/>
    <w:rsid w:val="000466F5"/>
    <w:rsid w:val="00050791"/>
    <w:rsid w:val="0005092E"/>
    <w:rsid w:val="000533EA"/>
    <w:rsid w:val="0005706B"/>
    <w:rsid w:val="00057A94"/>
    <w:rsid w:val="00060950"/>
    <w:rsid w:val="00061DE8"/>
    <w:rsid w:val="00063B2E"/>
    <w:rsid w:val="00064FFD"/>
    <w:rsid w:val="00065AA1"/>
    <w:rsid w:val="00066071"/>
    <w:rsid w:val="00066151"/>
    <w:rsid w:val="00070AFA"/>
    <w:rsid w:val="00072B9E"/>
    <w:rsid w:val="0007713B"/>
    <w:rsid w:val="00077AD4"/>
    <w:rsid w:val="00080ED5"/>
    <w:rsid w:val="00081103"/>
    <w:rsid w:val="0008147E"/>
    <w:rsid w:val="000821B6"/>
    <w:rsid w:val="00082FB2"/>
    <w:rsid w:val="00095F34"/>
    <w:rsid w:val="000A111F"/>
    <w:rsid w:val="000A3B85"/>
    <w:rsid w:val="000A3EE1"/>
    <w:rsid w:val="000A5C33"/>
    <w:rsid w:val="000A64FA"/>
    <w:rsid w:val="000B043E"/>
    <w:rsid w:val="000B096E"/>
    <w:rsid w:val="000B0FAD"/>
    <w:rsid w:val="000B18DC"/>
    <w:rsid w:val="000B34A7"/>
    <w:rsid w:val="000B5357"/>
    <w:rsid w:val="000B6CB8"/>
    <w:rsid w:val="000C27CB"/>
    <w:rsid w:val="000C6337"/>
    <w:rsid w:val="000C6F78"/>
    <w:rsid w:val="000D35A0"/>
    <w:rsid w:val="000D5E0E"/>
    <w:rsid w:val="000D70BF"/>
    <w:rsid w:val="000E046D"/>
    <w:rsid w:val="000E1380"/>
    <w:rsid w:val="000E3BBD"/>
    <w:rsid w:val="000E4F2E"/>
    <w:rsid w:val="000E6283"/>
    <w:rsid w:val="000E638C"/>
    <w:rsid w:val="000E63AB"/>
    <w:rsid w:val="000E7B65"/>
    <w:rsid w:val="000F3D96"/>
    <w:rsid w:val="000F6F73"/>
    <w:rsid w:val="000F740D"/>
    <w:rsid w:val="000F7F37"/>
    <w:rsid w:val="00100DD0"/>
    <w:rsid w:val="00101667"/>
    <w:rsid w:val="00103E26"/>
    <w:rsid w:val="001043D6"/>
    <w:rsid w:val="00106063"/>
    <w:rsid w:val="001065A9"/>
    <w:rsid w:val="00106DAC"/>
    <w:rsid w:val="00112082"/>
    <w:rsid w:val="001121B3"/>
    <w:rsid w:val="00113317"/>
    <w:rsid w:val="001157AB"/>
    <w:rsid w:val="0012034E"/>
    <w:rsid w:val="00123914"/>
    <w:rsid w:val="00130AA1"/>
    <w:rsid w:val="00130F87"/>
    <w:rsid w:val="0013139C"/>
    <w:rsid w:val="00132CAE"/>
    <w:rsid w:val="00133898"/>
    <w:rsid w:val="001346AE"/>
    <w:rsid w:val="001402FE"/>
    <w:rsid w:val="001407CE"/>
    <w:rsid w:val="00140D5E"/>
    <w:rsid w:val="00140F9E"/>
    <w:rsid w:val="00141017"/>
    <w:rsid w:val="001437C0"/>
    <w:rsid w:val="00144B0A"/>
    <w:rsid w:val="001473E4"/>
    <w:rsid w:val="00150D9C"/>
    <w:rsid w:val="00152339"/>
    <w:rsid w:val="00153D87"/>
    <w:rsid w:val="00154BB7"/>
    <w:rsid w:val="00156C27"/>
    <w:rsid w:val="001604CB"/>
    <w:rsid w:val="00161613"/>
    <w:rsid w:val="00171C90"/>
    <w:rsid w:val="00171D88"/>
    <w:rsid w:val="0017241C"/>
    <w:rsid w:val="00175A6F"/>
    <w:rsid w:val="00176287"/>
    <w:rsid w:val="00177202"/>
    <w:rsid w:val="0018253E"/>
    <w:rsid w:val="00184B9A"/>
    <w:rsid w:val="001858F2"/>
    <w:rsid w:val="00185AD5"/>
    <w:rsid w:val="00190654"/>
    <w:rsid w:val="00190B5C"/>
    <w:rsid w:val="00191CC1"/>
    <w:rsid w:val="00193B6A"/>
    <w:rsid w:val="00193ED8"/>
    <w:rsid w:val="0019604B"/>
    <w:rsid w:val="00197520"/>
    <w:rsid w:val="001A1511"/>
    <w:rsid w:val="001A4266"/>
    <w:rsid w:val="001A6C7B"/>
    <w:rsid w:val="001A6DCA"/>
    <w:rsid w:val="001A6FEA"/>
    <w:rsid w:val="001B65DD"/>
    <w:rsid w:val="001D010B"/>
    <w:rsid w:val="001D1847"/>
    <w:rsid w:val="001D302B"/>
    <w:rsid w:val="001D6F71"/>
    <w:rsid w:val="001E1169"/>
    <w:rsid w:val="001E2354"/>
    <w:rsid w:val="001E5CE6"/>
    <w:rsid w:val="001F3653"/>
    <w:rsid w:val="001F5158"/>
    <w:rsid w:val="001F5B70"/>
    <w:rsid w:val="001F5DCE"/>
    <w:rsid w:val="001F626B"/>
    <w:rsid w:val="0020121A"/>
    <w:rsid w:val="00201C54"/>
    <w:rsid w:val="00203D63"/>
    <w:rsid w:val="00204BC0"/>
    <w:rsid w:val="00206EEF"/>
    <w:rsid w:val="00211A84"/>
    <w:rsid w:val="002164AD"/>
    <w:rsid w:val="0022196B"/>
    <w:rsid w:val="00223F4A"/>
    <w:rsid w:val="00224918"/>
    <w:rsid w:val="00233741"/>
    <w:rsid w:val="002355CB"/>
    <w:rsid w:val="00235BD7"/>
    <w:rsid w:val="00236792"/>
    <w:rsid w:val="002371E7"/>
    <w:rsid w:val="00240913"/>
    <w:rsid w:val="00241FE2"/>
    <w:rsid w:val="002437DC"/>
    <w:rsid w:val="0024423C"/>
    <w:rsid w:val="00244A05"/>
    <w:rsid w:val="00244A9A"/>
    <w:rsid w:val="00245A9F"/>
    <w:rsid w:val="00245C03"/>
    <w:rsid w:val="00245E76"/>
    <w:rsid w:val="0025044A"/>
    <w:rsid w:val="00250E74"/>
    <w:rsid w:val="0025129A"/>
    <w:rsid w:val="00253D1F"/>
    <w:rsid w:val="0025449F"/>
    <w:rsid w:val="00255CC4"/>
    <w:rsid w:val="0025693F"/>
    <w:rsid w:val="0026172D"/>
    <w:rsid w:val="00264567"/>
    <w:rsid w:val="00264D71"/>
    <w:rsid w:val="002653EA"/>
    <w:rsid w:val="00270BC5"/>
    <w:rsid w:val="002731CE"/>
    <w:rsid w:val="00276D67"/>
    <w:rsid w:val="00280B5F"/>
    <w:rsid w:val="002814C1"/>
    <w:rsid w:val="002826A1"/>
    <w:rsid w:val="00283CE0"/>
    <w:rsid w:val="00285603"/>
    <w:rsid w:val="00290F6B"/>
    <w:rsid w:val="002920DD"/>
    <w:rsid w:val="002922ED"/>
    <w:rsid w:val="002938E0"/>
    <w:rsid w:val="0029653B"/>
    <w:rsid w:val="00296619"/>
    <w:rsid w:val="002A4702"/>
    <w:rsid w:val="002A64DB"/>
    <w:rsid w:val="002B105B"/>
    <w:rsid w:val="002B3C18"/>
    <w:rsid w:val="002B3F9F"/>
    <w:rsid w:val="002B4152"/>
    <w:rsid w:val="002B6FF8"/>
    <w:rsid w:val="002C1DB7"/>
    <w:rsid w:val="002C7C2A"/>
    <w:rsid w:val="002D08C2"/>
    <w:rsid w:val="002D0EBC"/>
    <w:rsid w:val="002D0ED2"/>
    <w:rsid w:val="002D12CE"/>
    <w:rsid w:val="002D2469"/>
    <w:rsid w:val="002D4E87"/>
    <w:rsid w:val="002E2D24"/>
    <w:rsid w:val="002E3B93"/>
    <w:rsid w:val="002E4102"/>
    <w:rsid w:val="002E6C32"/>
    <w:rsid w:val="002F1BC4"/>
    <w:rsid w:val="002F2019"/>
    <w:rsid w:val="002F4CD6"/>
    <w:rsid w:val="002F5E96"/>
    <w:rsid w:val="002F73B4"/>
    <w:rsid w:val="0030025E"/>
    <w:rsid w:val="00300F08"/>
    <w:rsid w:val="00301FD8"/>
    <w:rsid w:val="00302318"/>
    <w:rsid w:val="003037C8"/>
    <w:rsid w:val="00305289"/>
    <w:rsid w:val="00306F94"/>
    <w:rsid w:val="003076AF"/>
    <w:rsid w:val="00310D67"/>
    <w:rsid w:val="0031407D"/>
    <w:rsid w:val="00315B77"/>
    <w:rsid w:val="00316E1F"/>
    <w:rsid w:val="00321CD3"/>
    <w:rsid w:val="00323A5C"/>
    <w:rsid w:val="003241F5"/>
    <w:rsid w:val="0032743E"/>
    <w:rsid w:val="003303F2"/>
    <w:rsid w:val="00332200"/>
    <w:rsid w:val="00332886"/>
    <w:rsid w:val="0033315E"/>
    <w:rsid w:val="0033486C"/>
    <w:rsid w:val="00334F76"/>
    <w:rsid w:val="003350EE"/>
    <w:rsid w:val="00337EE7"/>
    <w:rsid w:val="00340836"/>
    <w:rsid w:val="00342370"/>
    <w:rsid w:val="003424C4"/>
    <w:rsid w:val="00345BE0"/>
    <w:rsid w:val="0034773D"/>
    <w:rsid w:val="00350D6C"/>
    <w:rsid w:val="00351E65"/>
    <w:rsid w:val="0035735D"/>
    <w:rsid w:val="003614CC"/>
    <w:rsid w:val="003651FD"/>
    <w:rsid w:val="0036525C"/>
    <w:rsid w:val="00367C0F"/>
    <w:rsid w:val="00370D92"/>
    <w:rsid w:val="003710AF"/>
    <w:rsid w:val="00371202"/>
    <w:rsid w:val="003719D3"/>
    <w:rsid w:val="0037541F"/>
    <w:rsid w:val="00376E76"/>
    <w:rsid w:val="003777EB"/>
    <w:rsid w:val="00380F32"/>
    <w:rsid w:val="00381610"/>
    <w:rsid w:val="00383578"/>
    <w:rsid w:val="003839C9"/>
    <w:rsid w:val="003851A6"/>
    <w:rsid w:val="003857BB"/>
    <w:rsid w:val="003865D2"/>
    <w:rsid w:val="003872C3"/>
    <w:rsid w:val="00394CF0"/>
    <w:rsid w:val="00395772"/>
    <w:rsid w:val="003971D3"/>
    <w:rsid w:val="00397594"/>
    <w:rsid w:val="003A06F0"/>
    <w:rsid w:val="003A685A"/>
    <w:rsid w:val="003B1789"/>
    <w:rsid w:val="003B2593"/>
    <w:rsid w:val="003B3F36"/>
    <w:rsid w:val="003B4DB4"/>
    <w:rsid w:val="003B4DF0"/>
    <w:rsid w:val="003B6B8F"/>
    <w:rsid w:val="003B7F2F"/>
    <w:rsid w:val="003C0B01"/>
    <w:rsid w:val="003C27AF"/>
    <w:rsid w:val="003C2FAE"/>
    <w:rsid w:val="003C32D4"/>
    <w:rsid w:val="003C6CA4"/>
    <w:rsid w:val="003C6CD7"/>
    <w:rsid w:val="003D1137"/>
    <w:rsid w:val="003D15BD"/>
    <w:rsid w:val="003D2FD5"/>
    <w:rsid w:val="003D30F8"/>
    <w:rsid w:val="003D507D"/>
    <w:rsid w:val="003E05C0"/>
    <w:rsid w:val="003E098A"/>
    <w:rsid w:val="003E78F5"/>
    <w:rsid w:val="003F215B"/>
    <w:rsid w:val="003F3261"/>
    <w:rsid w:val="003F3453"/>
    <w:rsid w:val="003F46EC"/>
    <w:rsid w:val="00400307"/>
    <w:rsid w:val="00401B32"/>
    <w:rsid w:val="0040229C"/>
    <w:rsid w:val="00402830"/>
    <w:rsid w:val="0040297E"/>
    <w:rsid w:val="004031DC"/>
    <w:rsid w:val="0040441C"/>
    <w:rsid w:val="00404631"/>
    <w:rsid w:val="00406B4C"/>
    <w:rsid w:val="00411BB9"/>
    <w:rsid w:val="00412EF8"/>
    <w:rsid w:val="00414008"/>
    <w:rsid w:val="00414538"/>
    <w:rsid w:val="004148BB"/>
    <w:rsid w:val="004153C5"/>
    <w:rsid w:val="004157FC"/>
    <w:rsid w:val="00416E33"/>
    <w:rsid w:val="004219A6"/>
    <w:rsid w:val="00422EE5"/>
    <w:rsid w:val="0042361D"/>
    <w:rsid w:val="0042429F"/>
    <w:rsid w:val="004246C2"/>
    <w:rsid w:val="00424A87"/>
    <w:rsid w:val="0042671B"/>
    <w:rsid w:val="004303C4"/>
    <w:rsid w:val="0043252A"/>
    <w:rsid w:val="00432B44"/>
    <w:rsid w:val="004340B5"/>
    <w:rsid w:val="004342B1"/>
    <w:rsid w:val="004346ED"/>
    <w:rsid w:val="0043622B"/>
    <w:rsid w:val="00436989"/>
    <w:rsid w:val="00440407"/>
    <w:rsid w:val="0044258B"/>
    <w:rsid w:val="00442F77"/>
    <w:rsid w:val="00443709"/>
    <w:rsid w:val="00443C99"/>
    <w:rsid w:val="0044492A"/>
    <w:rsid w:val="00446D91"/>
    <w:rsid w:val="00450F7A"/>
    <w:rsid w:val="00451134"/>
    <w:rsid w:val="00454551"/>
    <w:rsid w:val="00457450"/>
    <w:rsid w:val="004659AA"/>
    <w:rsid w:val="00466499"/>
    <w:rsid w:val="00467E02"/>
    <w:rsid w:val="00471683"/>
    <w:rsid w:val="004726D5"/>
    <w:rsid w:val="00474C10"/>
    <w:rsid w:val="004807C0"/>
    <w:rsid w:val="004837D0"/>
    <w:rsid w:val="004864F0"/>
    <w:rsid w:val="0048674E"/>
    <w:rsid w:val="004878F7"/>
    <w:rsid w:val="00490CC6"/>
    <w:rsid w:val="004916D0"/>
    <w:rsid w:val="0049322D"/>
    <w:rsid w:val="00493F8F"/>
    <w:rsid w:val="004A0A47"/>
    <w:rsid w:val="004A70A0"/>
    <w:rsid w:val="004B0A27"/>
    <w:rsid w:val="004B58F8"/>
    <w:rsid w:val="004B5E5F"/>
    <w:rsid w:val="004B6D65"/>
    <w:rsid w:val="004C1182"/>
    <w:rsid w:val="004C2A89"/>
    <w:rsid w:val="004C36C3"/>
    <w:rsid w:val="004C3BB4"/>
    <w:rsid w:val="004C45BE"/>
    <w:rsid w:val="004C55D4"/>
    <w:rsid w:val="004C6B9C"/>
    <w:rsid w:val="004C70BE"/>
    <w:rsid w:val="004C7E60"/>
    <w:rsid w:val="004D14CE"/>
    <w:rsid w:val="004D3893"/>
    <w:rsid w:val="004D5A2E"/>
    <w:rsid w:val="004D69E8"/>
    <w:rsid w:val="004E069B"/>
    <w:rsid w:val="004E3BF6"/>
    <w:rsid w:val="004E5AE6"/>
    <w:rsid w:val="004E730F"/>
    <w:rsid w:val="004F0B57"/>
    <w:rsid w:val="004F229C"/>
    <w:rsid w:val="004F4790"/>
    <w:rsid w:val="00503D8A"/>
    <w:rsid w:val="0050652E"/>
    <w:rsid w:val="005068A1"/>
    <w:rsid w:val="00510D3A"/>
    <w:rsid w:val="00515A9C"/>
    <w:rsid w:val="0051669B"/>
    <w:rsid w:val="005179E2"/>
    <w:rsid w:val="00517D1E"/>
    <w:rsid w:val="00520E3A"/>
    <w:rsid w:val="0052233E"/>
    <w:rsid w:val="005237B0"/>
    <w:rsid w:val="0053176C"/>
    <w:rsid w:val="00532302"/>
    <w:rsid w:val="005328E7"/>
    <w:rsid w:val="0053337D"/>
    <w:rsid w:val="00535BFC"/>
    <w:rsid w:val="0053645A"/>
    <w:rsid w:val="00536CE1"/>
    <w:rsid w:val="00536E01"/>
    <w:rsid w:val="00546FA3"/>
    <w:rsid w:val="00553427"/>
    <w:rsid w:val="005548FB"/>
    <w:rsid w:val="00555ACC"/>
    <w:rsid w:val="00555BBE"/>
    <w:rsid w:val="0055622B"/>
    <w:rsid w:val="005576E7"/>
    <w:rsid w:val="00557881"/>
    <w:rsid w:val="00564B46"/>
    <w:rsid w:val="00565004"/>
    <w:rsid w:val="005660BD"/>
    <w:rsid w:val="0056645F"/>
    <w:rsid w:val="005676C3"/>
    <w:rsid w:val="005703B8"/>
    <w:rsid w:val="00570B3B"/>
    <w:rsid w:val="00570E8C"/>
    <w:rsid w:val="00570F0C"/>
    <w:rsid w:val="00572EC2"/>
    <w:rsid w:val="00573320"/>
    <w:rsid w:val="0057500D"/>
    <w:rsid w:val="005764A5"/>
    <w:rsid w:val="005875C6"/>
    <w:rsid w:val="00587FE6"/>
    <w:rsid w:val="00592728"/>
    <w:rsid w:val="00593D4A"/>
    <w:rsid w:val="00594343"/>
    <w:rsid w:val="005962B9"/>
    <w:rsid w:val="00597E87"/>
    <w:rsid w:val="005A07BE"/>
    <w:rsid w:val="005A0AB3"/>
    <w:rsid w:val="005A276D"/>
    <w:rsid w:val="005A5490"/>
    <w:rsid w:val="005A5536"/>
    <w:rsid w:val="005A5C1E"/>
    <w:rsid w:val="005A7029"/>
    <w:rsid w:val="005B1A50"/>
    <w:rsid w:val="005B1B21"/>
    <w:rsid w:val="005B1C94"/>
    <w:rsid w:val="005B1EF9"/>
    <w:rsid w:val="005B2017"/>
    <w:rsid w:val="005B4005"/>
    <w:rsid w:val="005B5940"/>
    <w:rsid w:val="005C0AA5"/>
    <w:rsid w:val="005C5FDD"/>
    <w:rsid w:val="005C6467"/>
    <w:rsid w:val="005C64CC"/>
    <w:rsid w:val="005C7FCF"/>
    <w:rsid w:val="005D2C61"/>
    <w:rsid w:val="005D2DAF"/>
    <w:rsid w:val="005D2E57"/>
    <w:rsid w:val="005D32E5"/>
    <w:rsid w:val="005D398D"/>
    <w:rsid w:val="005D4436"/>
    <w:rsid w:val="005D53AF"/>
    <w:rsid w:val="005D7210"/>
    <w:rsid w:val="005D7311"/>
    <w:rsid w:val="005E0A58"/>
    <w:rsid w:val="005E2543"/>
    <w:rsid w:val="005E3341"/>
    <w:rsid w:val="005E3599"/>
    <w:rsid w:val="005E3D8C"/>
    <w:rsid w:val="005E4BA2"/>
    <w:rsid w:val="005E515B"/>
    <w:rsid w:val="005E61D8"/>
    <w:rsid w:val="005E6913"/>
    <w:rsid w:val="005E6CA8"/>
    <w:rsid w:val="005E72FD"/>
    <w:rsid w:val="005E7349"/>
    <w:rsid w:val="005F01E0"/>
    <w:rsid w:val="005F2044"/>
    <w:rsid w:val="005F64D7"/>
    <w:rsid w:val="005F7233"/>
    <w:rsid w:val="005F7FF4"/>
    <w:rsid w:val="00600C02"/>
    <w:rsid w:val="00604A23"/>
    <w:rsid w:val="00606985"/>
    <w:rsid w:val="006116E1"/>
    <w:rsid w:val="00612680"/>
    <w:rsid w:val="00613CCB"/>
    <w:rsid w:val="00620A5A"/>
    <w:rsid w:val="00622692"/>
    <w:rsid w:val="006253BF"/>
    <w:rsid w:val="00626D09"/>
    <w:rsid w:val="00626FD3"/>
    <w:rsid w:val="00631542"/>
    <w:rsid w:val="00632A39"/>
    <w:rsid w:val="00632BBF"/>
    <w:rsid w:val="00633C7C"/>
    <w:rsid w:val="0063470D"/>
    <w:rsid w:val="00634BDE"/>
    <w:rsid w:val="00641ED7"/>
    <w:rsid w:val="00642B05"/>
    <w:rsid w:val="006458FF"/>
    <w:rsid w:val="0065118E"/>
    <w:rsid w:val="00651C31"/>
    <w:rsid w:val="00651FEA"/>
    <w:rsid w:val="0065211F"/>
    <w:rsid w:val="006547BC"/>
    <w:rsid w:val="00654BD6"/>
    <w:rsid w:val="00656672"/>
    <w:rsid w:val="00657C4D"/>
    <w:rsid w:val="006638DF"/>
    <w:rsid w:val="0066442B"/>
    <w:rsid w:val="006648B7"/>
    <w:rsid w:val="00666269"/>
    <w:rsid w:val="00667EAA"/>
    <w:rsid w:val="006706C7"/>
    <w:rsid w:val="0067206E"/>
    <w:rsid w:val="00673C71"/>
    <w:rsid w:val="00676109"/>
    <w:rsid w:val="00680F18"/>
    <w:rsid w:val="00681178"/>
    <w:rsid w:val="00684A98"/>
    <w:rsid w:val="00685859"/>
    <w:rsid w:val="00685B0E"/>
    <w:rsid w:val="00685FD2"/>
    <w:rsid w:val="00686016"/>
    <w:rsid w:val="00690C8D"/>
    <w:rsid w:val="00693827"/>
    <w:rsid w:val="00694B40"/>
    <w:rsid w:val="00695E83"/>
    <w:rsid w:val="00696509"/>
    <w:rsid w:val="006A211D"/>
    <w:rsid w:val="006A3F8A"/>
    <w:rsid w:val="006B4075"/>
    <w:rsid w:val="006B49F5"/>
    <w:rsid w:val="006B7196"/>
    <w:rsid w:val="006B7C9C"/>
    <w:rsid w:val="006C0075"/>
    <w:rsid w:val="006C0609"/>
    <w:rsid w:val="006C277D"/>
    <w:rsid w:val="006C56E1"/>
    <w:rsid w:val="006C693D"/>
    <w:rsid w:val="006C6C9D"/>
    <w:rsid w:val="006C6F43"/>
    <w:rsid w:val="006C71EB"/>
    <w:rsid w:val="006D04B7"/>
    <w:rsid w:val="006D1245"/>
    <w:rsid w:val="006D1CC0"/>
    <w:rsid w:val="006D334B"/>
    <w:rsid w:val="006D37C1"/>
    <w:rsid w:val="006D435D"/>
    <w:rsid w:val="006D5D9E"/>
    <w:rsid w:val="006D5E79"/>
    <w:rsid w:val="006E2E93"/>
    <w:rsid w:val="006E4412"/>
    <w:rsid w:val="006E4597"/>
    <w:rsid w:val="006E5023"/>
    <w:rsid w:val="006E53E9"/>
    <w:rsid w:val="006F16C6"/>
    <w:rsid w:val="006F2201"/>
    <w:rsid w:val="006F363F"/>
    <w:rsid w:val="006F62FC"/>
    <w:rsid w:val="00700C41"/>
    <w:rsid w:val="007013B7"/>
    <w:rsid w:val="007020B4"/>
    <w:rsid w:val="007037D2"/>
    <w:rsid w:val="00707555"/>
    <w:rsid w:val="00711AFC"/>
    <w:rsid w:val="00716553"/>
    <w:rsid w:val="00716E38"/>
    <w:rsid w:val="00716E76"/>
    <w:rsid w:val="00717711"/>
    <w:rsid w:val="00717716"/>
    <w:rsid w:val="00720AE9"/>
    <w:rsid w:val="0072348F"/>
    <w:rsid w:val="00724BE8"/>
    <w:rsid w:val="00726B81"/>
    <w:rsid w:val="007274D6"/>
    <w:rsid w:val="00727A66"/>
    <w:rsid w:val="00727BA3"/>
    <w:rsid w:val="007314D9"/>
    <w:rsid w:val="00732637"/>
    <w:rsid w:val="00732CAF"/>
    <w:rsid w:val="00736DF5"/>
    <w:rsid w:val="0073747F"/>
    <w:rsid w:val="00742951"/>
    <w:rsid w:val="0074378E"/>
    <w:rsid w:val="00745355"/>
    <w:rsid w:val="007456D0"/>
    <w:rsid w:val="007539B8"/>
    <w:rsid w:val="007547C0"/>
    <w:rsid w:val="00755204"/>
    <w:rsid w:val="007563D0"/>
    <w:rsid w:val="007563D1"/>
    <w:rsid w:val="0075669C"/>
    <w:rsid w:val="00757BAC"/>
    <w:rsid w:val="007605B5"/>
    <w:rsid w:val="00761897"/>
    <w:rsid w:val="00762EF0"/>
    <w:rsid w:val="00763232"/>
    <w:rsid w:val="007634C7"/>
    <w:rsid w:val="0076466C"/>
    <w:rsid w:val="007679A0"/>
    <w:rsid w:val="00767F2A"/>
    <w:rsid w:val="007752B0"/>
    <w:rsid w:val="00776B0A"/>
    <w:rsid w:val="0078170C"/>
    <w:rsid w:val="00782A88"/>
    <w:rsid w:val="00786375"/>
    <w:rsid w:val="00787C4E"/>
    <w:rsid w:val="0079053F"/>
    <w:rsid w:val="007907F9"/>
    <w:rsid w:val="007933DB"/>
    <w:rsid w:val="007A0006"/>
    <w:rsid w:val="007A0CD0"/>
    <w:rsid w:val="007A2B47"/>
    <w:rsid w:val="007A2CFA"/>
    <w:rsid w:val="007A3D49"/>
    <w:rsid w:val="007A49DA"/>
    <w:rsid w:val="007A5053"/>
    <w:rsid w:val="007A5439"/>
    <w:rsid w:val="007A668D"/>
    <w:rsid w:val="007A7ECF"/>
    <w:rsid w:val="007A7FA1"/>
    <w:rsid w:val="007B1B9E"/>
    <w:rsid w:val="007C48DC"/>
    <w:rsid w:val="007C5877"/>
    <w:rsid w:val="007C64C7"/>
    <w:rsid w:val="007C73EF"/>
    <w:rsid w:val="007C7906"/>
    <w:rsid w:val="007D55A4"/>
    <w:rsid w:val="007D5EAC"/>
    <w:rsid w:val="007D79E5"/>
    <w:rsid w:val="007E780D"/>
    <w:rsid w:val="007F1ECA"/>
    <w:rsid w:val="00801FFF"/>
    <w:rsid w:val="00811D3F"/>
    <w:rsid w:val="008136FF"/>
    <w:rsid w:val="008138C2"/>
    <w:rsid w:val="00814A3A"/>
    <w:rsid w:val="00815B92"/>
    <w:rsid w:val="00815D12"/>
    <w:rsid w:val="0081662C"/>
    <w:rsid w:val="00821A4B"/>
    <w:rsid w:val="008224F0"/>
    <w:rsid w:val="00823DAB"/>
    <w:rsid w:val="0082426E"/>
    <w:rsid w:val="00831252"/>
    <w:rsid w:val="00831E2D"/>
    <w:rsid w:val="00840EB3"/>
    <w:rsid w:val="00841D45"/>
    <w:rsid w:val="008426B3"/>
    <w:rsid w:val="00842948"/>
    <w:rsid w:val="00843E8E"/>
    <w:rsid w:val="00844735"/>
    <w:rsid w:val="00846210"/>
    <w:rsid w:val="008500DC"/>
    <w:rsid w:val="008511A7"/>
    <w:rsid w:val="00851BCD"/>
    <w:rsid w:val="008534A9"/>
    <w:rsid w:val="00854AF1"/>
    <w:rsid w:val="0085585C"/>
    <w:rsid w:val="00855BD9"/>
    <w:rsid w:val="008608D5"/>
    <w:rsid w:val="008626BC"/>
    <w:rsid w:val="0086380C"/>
    <w:rsid w:val="00866B65"/>
    <w:rsid w:val="0087394B"/>
    <w:rsid w:val="00874560"/>
    <w:rsid w:val="008757F4"/>
    <w:rsid w:val="00877B47"/>
    <w:rsid w:val="0088793E"/>
    <w:rsid w:val="00887DCD"/>
    <w:rsid w:val="0089440D"/>
    <w:rsid w:val="008A02E7"/>
    <w:rsid w:val="008A043F"/>
    <w:rsid w:val="008A14EB"/>
    <w:rsid w:val="008A186C"/>
    <w:rsid w:val="008A1CFE"/>
    <w:rsid w:val="008A2CB2"/>
    <w:rsid w:val="008A538E"/>
    <w:rsid w:val="008A5A2C"/>
    <w:rsid w:val="008A5E2D"/>
    <w:rsid w:val="008A6BA5"/>
    <w:rsid w:val="008B0B38"/>
    <w:rsid w:val="008B1C2B"/>
    <w:rsid w:val="008B29AC"/>
    <w:rsid w:val="008B2B3D"/>
    <w:rsid w:val="008B4FA5"/>
    <w:rsid w:val="008B78B5"/>
    <w:rsid w:val="008C25C8"/>
    <w:rsid w:val="008C4A74"/>
    <w:rsid w:val="008C6538"/>
    <w:rsid w:val="008D109C"/>
    <w:rsid w:val="008D2739"/>
    <w:rsid w:val="008D45FB"/>
    <w:rsid w:val="008D4C60"/>
    <w:rsid w:val="008D6439"/>
    <w:rsid w:val="008D79B6"/>
    <w:rsid w:val="008E2F82"/>
    <w:rsid w:val="008F0B5C"/>
    <w:rsid w:val="008F266A"/>
    <w:rsid w:val="008F30A3"/>
    <w:rsid w:val="008F34C4"/>
    <w:rsid w:val="008F41D6"/>
    <w:rsid w:val="00901BBA"/>
    <w:rsid w:val="00902BB7"/>
    <w:rsid w:val="00907709"/>
    <w:rsid w:val="00911110"/>
    <w:rsid w:val="00913A02"/>
    <w:rsid w:val="00913D88"/>
    <w:rsid w:val="00917189"/>
    <w:rsid w:val="0092031F"/>
    <w:rsid w:val="00920586"/>
    <w:rsid w:val="00922EA5"/>
    <w:rsid w:val="00924E2D"/>
    <w:rsid w:val="00926722"/>
    <w:rsid w:val="00930B4E"/>
    <w:rsid w:val="00931548"/>
    <w:rsid w:val="00934BC9"/>
    <w:rsid w:val="00934CE4"/>
    <w:rsid w:val="00936871"/>
    <w:rsid w:val="00941856"/>
    <w:rsid w:val="0094273F"/>
    <w:rsid w:val="00942906"/>
    <w:rsid w:val="00944210"/>
    <w:rsid w:val="009456A0"/>
    <w:rsid w:val="0094662C"/>
    <w:rsid w:val="00951FD3"/>
    <w:rsid w:val="00952C91"/>
    <w:rsid w:val="009532E2"/>
    <w:rsid w:val="0096011D"/>
    <w:rsid w:val="0096041E"/>
    <w:rsid w:val="00961872"/>
    <w:rsid w:val="009623B4"/>
    <w:rsid w:val="009660D0"/>
    <w:rsid w:val="00970A78"/>
    <w:rsid w:val="0097194D"/>
    <w:rsid w:val="00971EB6"/>
    <w:rsid w:val="009720E7"/>
    <w:rsid w:val="00973955"/>
    <w:rsid w:val="00974A38"/>
    <w:rsid w:val="00974B24"/>
    <w:rsid w:val="009752E9"/>
    <w:rsid w:val="0097533E"/>
    <w:rsid w:val="00975B7A"/>
    <w:rsid w:val="00975EEF"/>
    <w:rsid w:val="0098220B"/>
    <w:rsid w:val="009826D9"/>
    <w:rsid w:val="00983673"/>
    <w:rsid w:val="009931EA"/>
    <w:rsid w:val="009948D7"/>
    <w:rsid w:val="00994A79"/>
    <w:rsid w:val="009964B4"/>
    <w:rsid w:val="00997F9C"/>
    <w:rsid w:val="009A0414"/>
    <w:rsid w:val="009A09FB"/>
    <w:rsid w:val="009A26D4"/>
    <w:rsid w:val="009A7CE8"/>
    <w:rsid w:val="009B3A3D"/>
    <w:rsid w:val="009B78A7"/>
    <w:rsid w:val="009B7A36"/>
    <w:rsid w:val="009C27D0"/>
    <w:rsid w:val="009C313F"/>
    <w:rsid w:val="009C4C86"/>
    <w:rsid w:val="009C6015"/>
    <w:rsid w:val="009C6CCC"/>
    <w:rsid w:val="009C6DBF"/>
    <w:rsid w:val="009D1B8A"/>
    <w:rsid w:val="009D421D"/>
    <w:rsid w:val="009D79FF"/>
    <w:rsid w:val="009E15D2"/>
    <w:rsid w:val="009E1698"/>
    <w:rsid w:val="009E2792"/>
    <w:rsid w:val="009F1FBD"/>
    <w:rsid w:val="009F32F7"/>
    <w:rsid w:val="009F3E53"/>
    <w:rsid w:val="009F4DEB"/>
    <w:rsid w:val="009F5581"/>
    <w:rsid w:val="009F5587"/>
    <w:rsid w:val="009F6A0D"/>
    <w:rsid w:val="00A017E2"/>
    <w:rsid w:val="00A07F56"/>
    <w:rsid w:val="00A1333A"/>
    <w:rsid w:val="00A14094"/>
    <w:rsid w:val="00A1486A"/>
    <w:rsid w:val="00A14EA1"/>
    <w:rsid w:val="00A155EB"/>
    <w:rsid w:val="00A16BBA"/>
    <w:rsid w:val="00A1747A"/>
    <w:rsid w:val="00A17AE1"/>
    <w:rsid w:val="00A2040F"/>
    <w:rsid w:val="00A22831"/>
    <w:rsid w:val="00A24C3D"/>
    <w:rsid w:val="00A24D80"/>
    <w:rsid w:val="00A262E2"/>
    <w:rsid w:val="00A26843"/>
    <w:rsid w:val="00A26BC4"/>
    <w:rsid w:val="00A277A2"/>
    <w:rsid w:val="00A303B4"/>
    <w:rsid w:val="00A33829"/>
    <w:rsid w:val="00A352A6"/>
    <w:rsid w:val="00A37340"/>
    <w:rsid w:val="00A41154"/>
    <w:rsid w:val="00A42244"/>
    <w:rsid w:val="00A432ED"/>
    <w:rsid w:val="00A43AF2"/>
    <w:rsid w:val="00A469A9"/>
    <w:rsid w:val="00A506C5"/>
    <w:rsid w:val="00A50DC6"/>
    <w:rsid w:val="00A512FE"/>
    <w:rsid w:val="00A5580E"/>
    <w:rsid w:val="00A5611E"/>
    <w:rsid w:val="00A62E4D"/>
    <w:rsid w:val="00A6380F"/>
    <w:rsid w:val="00A63820"/>
    <w:rsid w:val="00A656AA"/>
    <w:rsid w:val="00A659E8"/>
    <w:rsid w:val="00A67DAC"/>
    <w:rsid w:val="00A67EBF"/>
    <w:rsid w:val="00A71A2D"/>
    <w:rsid w:val="00A7226F"/>
    <w:rsid w:val="00A7457B"/>
    <w:rsid w:val="00A75599"/>
    <w:rsid w:val="00A80210"/>
    <w:rsid w:val="00A829A8"/>
    <w:rsid w:val="00A8472B"/>
    <w:rsid w:val="00A84E33"/>
    <w:rsid w:val="00A862C2"/>
    <w:rsid w:val="00A86453"/>
    <w:rsid w:val="00A8733D"/>
    <w:rsid w:val="00A91C3D"/>
    <w:rsid w:val="00A96866"/>
    <w:rsid w:val="00A97E3F"/>
    <w:rsid w:val="00AA2D97"/>
    <w:rsid w:val="00AA2F4E"/>
    <w:rsid w:val="00AA4C3D"/>
    <w:rsid w:val="00AA4FBA"/>
    <w:rsid w:val="00AA547D"/>
    <w:rsid w:val="00AA678B"/>
    <w:rsid w:val="00AA6CD8"/>
    <w:rsid w:val="00AB0018"/>
    <w:rsid w:val="00AB02CE"/>
    <w:rsid w:val="00AB04AF"/>
    <w:rsid w:val="00AB05F1"/>
    <w:rsid w:val="00AB1AAE"/>
    <w:rsid w:val="00AB29FB"/>
    <w:rsid w:val="00AB40A6"/>
    <w:rsid w:val="00AB4522"/>
    <w:rsid w:val="00AB4C20"/>
    <w:rsid w:val="00AB693F"/>
    <w:rsid w:val="00AC2230"/>
    <w:rsid w:val="00AC36B4"/>
    <w:rsid w:val="00AC40EF"/>
    <w:rsid w:val="00AC4684"/>
    <w:rsid w:val="00AC6474"/>
    <w:rsid w:val="00AC7E71"/>
    <w:rsid w:val="00AC7E8A"/>
    <w:rsid w:val="00AD076D"/>
    <w:rsid w:val="00AD0B9A"/>
    <w:rsid w:val="00AD1D77"/>
    <w:rsid w:val="00AD2B53"/>
    <w:rsid w:val="00AD65BA"/>
    <w:rsid w:val="00AD6605"/>
    <w:rsid w:val="00AD68E9"/>
    <w:rsid w:val="00AD74D3"/>
    <w:rsid w:val="00AE10D1"/>
    <w:rsid w:val="00AE196A"/>
    <w:rsid w:val="00AE22AB"/>
    <w:rsid w:val="00AE3FF3"/>
    <w:rsid w:val="00AE7378"/>
    <w:rsid w:val="00AF0312"/>
    <w:rsid w:val="00AF690C"/>
    <w:rsid w:val="00B02756"/>
    <w:rsid w:val="00B03CB8"/>
    <w:rsid w:val="00B05696"/>
    <w:rsid w:val="00B072C6"/>
    <w:rsid w:val="00B0748B"/>
    <w:rsid w:val="00B11A5C"/>
    <w:rsid w:val="00B11C56"/>
    <w:rsid w:val="00B14E9B"/>
    <w:rsid w:val="00B164A0"/>
    <w:rsid w:val="00B21216"/>
    <w:rsid w:val="00B2452F"/>
    <w:rsid w:val="00B25316"/>
    <w:rsid w:val="00B26837"/>
    <w:rsid w:val="00B30568"/>
    <w:rsid w:val="00B3086D"/>
    <w:rsid w:val="00B337BF"/>
    <w:rsid w:val="00B349F9"/>
    <w:rsid w:val="00B35083"/>
    <w:rsid w:val="00B3789E"/>
    <w:rsid w:val="00B4337A"/>
    <w:rsid w:val="00B44AA1"/>
    <w:rsid w:val="00B44F37"/>
    <w:rsid w:val="00B44FA6"/>
    <w:rsid w:val="00B45518"/>
    <w:rsid w:val="00B50C47"/>
    <w:rsid w:val="00B51AF2"/>
    <w:rsid w:val="00B52298"/>
    <w:rsid w:val="00B5347C"/>
    <w:rsid w:val="00B534F6"/>
    <w:rsid w:val="00B54AD3"/>
    <w:rsid w:val="00B56E67"/>
    <w:rsid w:val="00B6087C"/>
    <w:rsid w:val="00B609E7"/>
    <w:rsid w:val="00B62F02"/>
    <w:rsid w:val="00B638AE"/>
    <w:rsid w:val="00B6599C"/>
    <w:rsid w:val="00B71636"/>
    <w:rsid w:val="00B72FF8"/>
    <w:rsid w:val="00B7375A"/>
    <w:rsid w:val="00B779BC"/>
    <w:rsid w:val="00B80AF1"/>
    <w:rsid w:val="00B816E3"/>
    <w:rsid w:val="00B821B3"/>
    <w:rsid w:val="00B84696"/>
    <w:rsid w:val="00B857B7"/>
    <w:rsid w:val="00B8781C"/>
    <w:rsid w:val="00B90142"/>
    <w:rsid w:val="00B905F1"/>
    <w:rsid w:val="00B906A5"/>
    <w:rsid w:val="00B90A07"/>
    <w:rsid w:val="00B91734"/>
    <w:rsid w:val="00B94536"/>
    <w:rsid w:val="00B951DF"/>
    <w:rsid w:val="00BB0B50"/>
    <w:rsid w:val="00BB18FA"/>
    <w:rsid w:val="00BC21E5"/>
    <w:rsid w:val="00BC2463"/>
    <w:rsid w:val="00BC28D0"/>
    <w:rsid w:val="00BD1832"/>
    <w:rsid w:val="00BD4CA0"/>
    <w:rsid w:val="00BD6D94"/>
    <w:rsid w:val="00BE0A4D"/>
    <w:rsid w:val="00BE0FF0"/>
    <w:rsid w:val="00BE24FC"/>
    <w:rsid w:val="00BE3CA9"/>
    <w:rsid w:val="00BF0307"/>
    <w:rsid w:val="00BF0581"/>
    <w:rsid w:val="00BF26DE"/>
    <w:rsid w:val="00BF3F3F"/>
    <w:rsid w:val="00BF4744"/>
    <w:rsid w:val="00BF6323"/>
    <w:rsid w:val="00BF773D"/>
    <w:rsid w:val="00C00D43"/>
    <w:rsid w:val="00C0359C"/>
    <w:rsid w:val="00C036E3"/>
    <w:rsid w:val="00C0416B"/>
    <w:rsid w:val="00C04B4F"/>
    <w:rsid w:val="00C05A87"/>
    <w:rsid w:val="00C07B57"/>
    <w:rsid w:val="00C12F1E"/>
    <w:rsid w:val="00C16817"/>
    <w:rsid w:val="00C16B5D"/>
    <w:rsid w:val="00C2253E"/>
    <w:rsid w:val="00C25005"/>
    <w:rsid w:val="00C25A96"/>
    <w:rsid w:val="00C26B13"/>
    <w:rsid w:val="00C307ED"/>
    <w:rsid w:val="00C31BDB"/>
    <w:rsid w:val="00C31C7E"/>
    <w:rsid w:val="00C32C4A"/>
    <w:rsid w:val="00C32C98"/>
    <w:rsid w:val="00C32CD9"/>
    <w:rsid w:val="00C32D37"/>
    <w:rsid w:val="00C33BA8"/>
    <w:rsid w:val="00C3472B"/>
    <w:rsid w:val="00C377B8"/>
    <w:rsid w:val="00C37F47"/>
    <w:rsid w:val="00C4303E"/>
    <w:rsid w:val="00C454AE"/>
    <w:rsid w:val="00C45DC3"/>
    <w:rsid w:val="00C4752C"/>
    <w:rsid w:val="00C50422"/>
    <w:rsid w:val="00C521F6"/>
    <w:rsid w:val="00C53494"/>
    <w:rsid w:val="00C5608D"/>
    <w:rsid w:val="00C565BE"/>
    <w:rsid w:val="00C56AE9"/>
    <w:rsid w:val="00C56EC6"/>
    <w:rsid w:val="00C611F9"/>
    <w:rsid w:val="00C63290"/>
    <w:rsid w:val="00C64F7D"/>
    <w:rsid w:val="00C67228"/>
    <w:rsid w:val="00C71008"/>
    <w:rsid w:val="00C71ED6"/>
    <w:rsid w:val="00C72BE9"/>
    <w:rsid w:val="00C74809"/>
    <w:rsid w:val="00C77395"/>
    <w:rsid w:val="00C77B34"/>
    <w:rsid w:val="00C80FF4"/>
    <w:rsid w:val="00C811EF"/>
    <w:rsid w:val="00C83654"/>
    <w:rsid w:val="00C83CBA"/>
    <w:rsid w:val="00C840A3"/>
    <w:rsid w:val="00C84E33"/>
    <w:rsid w:val="00C85BF3"/>
    <w:rsid w:val="00C86647"/>
    <w:rsid w:val="00C903C5"/>
    <w:rsid w:val="00C9140D"/>
    <w:rsid w:val="00C93B02"/>
    <w:rsid w:val="00C93C38"/>
    <w:rsid w:val="00C93C8C"/>
    <w:rsid w:val="00C95D96"/>
    <w:rsid w:val="00CA0CC1"/>
    <w:rsid w:val="00CA0DE0"/>
    <w:rsid w:val="00CA24B6"/>
    <w:rsid w:val="00CA2C3C"/>
    <w:rsid w:val="00CA2E2C"/>
    <w:rsid w:val="00CA3ED8"/>
    <w:rsid w:val="00CB1BB2"/>
    <w:rsid w:val="00CB5B12"/>
    <w:rsid w:val="00CB5C5A"/>
    <w:rsid w:val="00CB63FC"/>
    <w:rsid w:val="00CC158C"/>
    <w:rsid w:val="00CC2024"/>
    <w:rsid w:val="00CC319B"/>
    <w:rsid w:val="00CC3413"/>
    <w:rsid w:val="00CC3DD6"/>
    <w:rsid w:val="00CC4351"/>
    <w:rsid w:val="00CC7262"/>
    <w:rsid w:val="00CD36FB"/>
    <w:rsid w:val="00CD5EDF"/>
    <w:rsid w:val="00CD797B"/>
    <w:rsid w:val="00CE257A"/>
    <w:rsid w:val="00CE418D"/>
    <w:rsid w:val="00CE5F7D"/>
    <w:rsid w:val="00CF064B"/>
    <w:rsid w:val="00CF0B10"/>
    <w:rsid w:val="00CF74BD"/>
    <w:rsid w:val="00CF7F4F"/>
    <w:rsid w:val="00D00287"/>
    <w:rsid w:val="00D014F7"/>
    <w:rsid w:val="00D0265A"/>
    <w:rsid w:val="00D035D7"/>
    <w:rsid w:val="00D0683D"/>
    <w:rsid w:val="00D1176E"/>
    <w:rsid w:val="00D13F16"/>
    <w:rsid w:val="00D14E92"/>
    <w:rsid w:val="00D151CD"/>
    <w:rsid w:val="00D16DBA"/>
    <w:rsid w:val="00D17058"/>
    <w:rsid w:val="00D2334B"/>
    <w:rsid w:val="00D24F62"/>
    <w:rsid w:val="00D251AC"/>
    <w:rsid w:val="00D252DA"/>
    <w:rsid w:val="00D274FF"/>
    <w:rsid w:val="00D30546"/>
    <w:rsid w:val="00D3085A"/>
    <w:rsid w:val="00D32EE9"/>
    <w:rsid w:val="00D346B4"/>
    <w:rsid w:val="00D365BE"/>
    <w:rsid w:val="00D439E8"/>
    <w:rsid w:val="00D50F9F"/>
    <w:rsid w:val="00D51748"/>
    <w:rsid w:val="00D53A2A"/>
    <w:rsid w:val="00D548C0"/>
    <w:rsid w:val="00D602DA"/>
    <w:rsid w:val="00D60B3C"/>
    <w:rsid w:val="00D64E9A"/>
    <w:rsid w:val="00D70465"/>
    <w:rsid w:val="00D705F4"/>
    <w:rsid w:val="00D77C1E"/>
    <w:rsid w:val="00D8316B"/>
    <w:rsid w:val="00D836CD"/>
    <w:rsid w:val="00D86612"/>
    <w:rsid w:val="00D87301"/>
    <w:rsid w:val="00D873FE"/>
    <w:rsid w:val="00D90920"/>
    <w:rsid w:val="00D90EBC"/>
    <w:rsid w:val="00D92CCC"/>
    <w:rsid w:val="00D92F0F"/>
    <w:rsid w:val="00D95F9E"/>
    <w:rsid w:val="00DA11CF"/>
    <w:rsid w:val="00DA2329"/>
    <w:rsid w:val="00DA49A2"/>
    <w:rsid w:val="00DA6C0F"/>
    <w:rsid w:val="00DB0421"/>
    <w:rsid w:val="00DB0E32"/>
    <w:rsid w:val="00DB26FB"/>
    <w:rsid w:val="00DB2922"/>
    <w:rsid w:val="00DB2E45"/>
    <w:rsid w:val="00DC1181"/>
    <w:rsid w:val="00DC5E77"/>
    <w:rsid w:val="00DC68F9"/>
    <w:rsid w:val="00DD02FB"/>
    <w:rsid w:val="00DD0B88"/>
    <w:rsid w:val="00DD1C3E"/>
    <w:rsid w:val="00DD45F6"/>
    <w:rsid w:val="00DD75CF"/>
    <w:rsid w:val="00DE2D68"/>
    <w:rsid w:val="00DE3E83"/>
    <w:rsid w:val="00DE7E2D"/>
    <w:rsid w:val="00DF042E"/>
    <w:rsid w:val="00DF0690"/>
    <w:rsid w:val="00DF147F"/>
    <w:rsid w:val="00DF18C1"/>
    <w:rsid w:val="00DF308E"/>
    <w:rsid w:val="00DF454A"/>
    <w:rsid w:val="00DF4793"/>
    <w:rsid w:val="00DF4BC5"/>
    <w:rsid w:val="00DF66CE"/>
    <w:rsid w:val="00E10CD7"/>
    <w:rsid w:val="00E1144C"/>
    <w:rsid w:val="00E12E79"/>
    <w:rsid w:val="00E144A0"/>
    <w:rsid w:val="00E2163F"/>
    <w:rsid w:val="00E2220E"/>
    <w:rsid w:val="00E25683"/>
    <w:rsid w:val="00E25951"/>
    <w:rsid w:val="00E267AC"/>
    <w:rsid w:val="00E27D75"/>
    <w:rsid w:val="00E32711"/>
    <w:rsid w:val="00E32868"/>
    <w:rsid w:val="00E34BE5"/>
    <w:rsid w:val="00E34D71"/>
    <w:rsid w:val="00E36650"/>
    <w:rsid w:val="00E371DF"/>
    <w:rsid w:val="00E37E88"/>
    <w:rsid w:val="00E37ECC"/>
    <w:rsid w:val="00E4044F"/>
    <w:rsid w:val="00E419BA"/>
    <w:rsid w:val="00E426C3"/>
    <w:rsid w:val="00E42A00"/>
    <w:rsid w:val="00E45867"/>
    <w:rsid w:val="00E458EE"/>
    <w:rsid w:val="00E45D00"/>
    <w:rsid w:val="00E45E9D"/>
    <w:rsid w:val="00E52F51"/>
    <w:rsid w:val="00E54568"/>
    <w:rsid w:val="00E56F11"/>
    <w:rsid w:val="00E60408"/>
    <w:rsid w:val="00E63DB4"/>
    <w:rsid w:val="00E664DA"/>
    <w:rsid w:val="00E66697"/>
    <w:rsid w:val="00E675AC"/>
    <w:rsid w:val="00E71F89"/>
    <w:rsid w:val="00E72826"/>
    <w:rsid w:val="00E73C1E"/>
    <w:rsid w:val="00E73DA7"/>
    <w:rsid w:val="00E748F3"/>
    <w:rsid w:val="00E75F90"/>
    <w:rsid w:val="00E76EEC"/>
    <w:rsid w:val="00E806D5"/>
    <w:rsid w:val="00E80D02"/>
    <w:rsid w:val="00E818AD"/>
    <w:rsid w:val="00E81D02"/>
    <w:rsid w:val="00E82124"/>
    <w:rsid w:val="00E83673"/>
    <w:rsid w:val="00E84A46"/>
    <w:rsid w:val="00E862C2"/>
    <w:rsid w:val="00E86AAC"/>
    <w:rsid w:val="00E86CA3"/>
    <w:rsid w:val="00E902A2"/>
    <w:rsid w:val="00E91CFB"/>
    <w:rsid w:val="00E91E9F"/>
    <w:rsid w:val="00E92BCC"/>
    <w:rsid w:val="00E94018"/>
    <w:rsid w:val="00EA4747"/>
    <w:rsid w:val="00EB1138"/>
    <w:rsid w:val="00EB1486"/>
    <w:rsid w:val="00EB36AB"/>
    <w:rsid w:val="00EB4E83"/>
    <w:rsid w:val="00EB7AF2"/>
    <w:rsid w:val="00EC2A5A"/>
    <w:rsid w:val="00EC2F4E"/>
    <w:rsid w:val="00EC60A6"/>
    <w:rsid w:val="00EC61E8"/>
    <w:rsid w:val="00EC71C8"/>
    <w:rsid w:val="00EC7C9A"/>
    <w:rsid w:val="00ED01F6"/>
    <w:rsid w:val="00ED17DF"/>
    <w:rsid w:val="00ED1BAA"/>
    <w:rsid w:val="00ED1C2B"/>
    <w:rsid w:val="00ED2102"/>
    <w:rsid w:val="00ED4AC4"/>
    <w:rsid w:val="00ED5E4C"/>
    <w:rsid w:val="00EE1DDA"/>
    <w:rsid w:val="00EE1E9A"/>
    <w:rsid w:val="00EE202C"/>
    <w:rsid w:val="00EE2625"/>
    <w:rsid w:val="00EE3D23"/>
    <w:rsid w:val="00EE441E"/>
    <w:rsid w:val="00EF3C1A"/>
    <w:rsid w:val="00EF543A"/>
    <w:rsid w:val="00EF6872"/>
    <w:rsid w:val="00EF74FA"/>
    <w:rsid w:val="00F00606"/>
    <w:rsid w:val="00F03835"/>
    <w:rsid w:val="00F04061"/>
    <w:rsid w:val="00F05EF8"/>
    <w:rsid w:val="00F1020B"/>
    <w:rsid w:val="00F12707"/>
    <w:rsid w:val="00F14687"/>
    <w:rsid w:val="00F14BA3"/>
    <w:rsid w:val="00F1570A"/>
    <w:rsid w:val="00F20F9C"/>
    <w:rsid w:val="00F219CC"/>
    <w:rsid w:val="00F243F3"/>
    <w:rsid w:val="00F24449"/>
    <w:rsid w:val="00F325EF"/>
    <w:rsid w:val="00F35A11"/>
    <w:rsid w:val="00F41E3A"/>
    <w:rsid w:val="00F41E55"/>
    <w:rsid w:val="00F45966"/>
    <w:rsid w:val="00F504CC"/>
    <w:rsid w:val="00F50C2B"/>
    <w:rsid w:val="00F530EF"/>
    <w:rsid w:val="00F53C01"/>
    <w:rsid w:val="00F53DFF"/>
    <w:rsid w:val="00F546E7"/>
    <w:rsid w:val="00F55774"/>
    <w:rsid w:val="00F56D71"/>
    <w:rsid w:val="00F61097"/>
    <w:rsid w:val="00F639B0"/>
    <w:rsid w:val="00F6441C"/>
    <w:rsid w:val="00F650D9"/>
    <w:rsid w:val="00F65364"/>
    <w:rsid w:val="00F67EBD"/>
    <w:rsid w:val="00F7176F"/>
    <w:rsid w:val="00F73345"/>
    <w:rsid w:val="00F739CD"/>
    <w:rsid w:val="00F73DDF"/>
    <w:rsid w:val="00F755D2"/>
    <w:rsid w:val="00F76A12"/>
    <w:rsid w:val="00F77C4A"/>
    <w:rsid w:val="00F82F4D"/>
    <w:rsid w:val="00F8312C"/>
    <w:rsid w:val="00F87FB0"/>
    <w:rsid w:val="00F91831"/>
    <w:rsid w:val="00F922E4"/>
    <w:rsid w:val="00F92F89"/>
    <w:rsid w:val="00F935A0"/>
    <w:rsid w:val="00F93744"/>
    <w:rsid w:val="00F93CBB"/>
    <w:rsid w:val="00F93DF7"/>
    <w:rsid w:val="00F9470F"/>
    <w:rsid w:val="00F94898"/>
    <w:rsid w:val="00F955AA"/>
    <w:rsid w:val="00F97B10"/>
    <w:rsid w:val="00FA057B"/>
    <w:rsid w:val="00FA1C4F"/>
    <w:rsid w:val="00FA2150"/>
    <w:rsid w:val="00FA4FEA"/>
    <w:rsid w:val="00FA6A5B"/>
    <w:rsid w:val="00FB000E"/>
    <w:rsid w:val="00FB0901"/>
    <w:rsid w:val="00FB165B"/>
    <w:rsid w:val="00FB28A8"/>
    <w:rsid w:val="00FB5588"/>
    <w:rsid w:val="00FB6471"/>
    <w:rsid w:val="00FC0311"/>
    <w:rsid w:val="00FC4E09"/>
    <w:rsid w:val="00FD0106"/>
    <w:rsid w:val="00FD099C"/>
    <w:rsid w:val="00FD1B29"/>
    <w:rsid w:val="00FD6D75"/>
    <w:rsid w:val="00FD7CEA"/>
    <w:rsid w:val="00FE028C"/>
    <w:rsid w:val="00FE21EA"/>
    <w:rsid w:val="00FE5A4B"/>
    <w:rsid w:val="00FE686F"/>
    <w:rsid w:val="00FE6BAB"/>
    <w:rsid w:val="00FF074F"/>
    <w:rsid w:val="00FF082A"/>
    <w:rsid w:val="00FF0B00"/>
    <w:rsid w:val="00FF288B"/>
    <w:rsid w:val="00FF2A30"/>
    <w:rsid w:val="00FF6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2A6"/>
    <w:rPr>
      <w:color w:val="000000"/>
    </w:rPr>
  </w:style>
  <w:style w:type="paragraph" w:styleId="1">
    <w:name w:val="heading 1"/>
    <w:basedOn w:val="a"/>
    <w:next w:val="a"/>
    <w:link w:val="10"/>
    <w:uiPriority w:val="99"/>
    <w:qFormat/>
    <w:rsid w:val="005576E7"/>
    <w:pPr>
      <w:keepNext/>
      <w:spacing w:before="240" w:after="60" w:line="276" w:lineRule="auto"/>
      <w:outlineLvl w:val="0"/>
    </w:pPr>
    <w:rPr>
      <w:rFonts w:ascii="Cambria" w:eastAsia="Times New Roman" w:hAnsi="Cambria" w:cs="Times New Roman"/>
      <w:b/>
      <w:bCs/>
      <w:color w:val="auto"/>
      <w:kern w:val="32"/>
      <w:sz w:val="32"/>
      <w:szCs w:val="32"/>
      <w:lang w:eastAsia="en-US"/>
    </w:rPr>
  </w:style>
  <w:style w:type="paragraph" w:styleId="2">
    <w:name w:val="heading 2"/>
    <w:basedOn w:val="a"/>
    <w:next w:val="a"/>
    <w:link w:val="20"/>
    <w:uiPriority w:val="9"/>
    <w:unhideWhenUsed/>
    <w:qFormat/>
    <w:rsid w:val="00CC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55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52A6"/>
    <w:rPr>
      <w:color w:val="000080"/>
      <w:u w:val="single"/>
    </w:rPr>
  </w:style>
  <w:style w:type="character" w:customStyle="1" w:styleId="a4">
    <w:name w:val="Сноска_"/>
    <w:basedOn w:val="a0"/>
    <w:link w:val="a5"/>
    <w:rsid w:val="00A352A6"/>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оловок №1_"/>
    <w:basedOn w:val="a0"/>
    <w:link w:val="12"/>
    <w:rsid w:val="00A352A6"/>
    <w:rPr>
      <w:rFonts w:ascii="Times New Roman" w:eastAsia="Times New Roman" w:hAnsi="Times New Roman" w:cs="Times New Roman"/>
      <w:b w:val="0"/>
      <w:bCs w:val="0"/>
      <w:i w:val="0"/>
      <w:iCs w:val="0"/>
      <w:smallCaps w:val="0"/>
      <w:strike w:val="0"/>
      <w:sz w:val="27"/>
      <w:szCs w:val="27"/>
    </w:rPr>
  </w:style>
  <w:style w:type="character" w:customStyle="1" w:styleId="a6">
    <w:name w:val="Основной текст_"/>
    <w:basedOn w:val="a0"/>
    <w:link w:val="13"/>
    <w:rsid w:val="00A352A6"/>
    <w:rPr>
      <w:rFonts w:ascii="Times New Roman" w:eastAsia="Times New Roman" w:hAnsi="Times New Roman" w:cs="Times New Roman"/>
      <w:b w:val="0"/>
      <w:bCs w:val="0"/>
      <w:i w:val="0"/>
      <w:iCs w:val="0"/>
      <w:smallCaps w:val="0"/>
      <w:strike w:val="0"/>
      <w:sz w:val="27"/>
      <w:szCs w:val="27"/>
    </w:rPr>
  </w:style>
  <w:style w:type="character" w:customStyle="1" w:styleId="a7">
    <w:name w:val="Основной текст + Полужирный"/>
    <w:basedOn w:val="a6"/>
    <w:rsid w:val="00A352A6"/>
    <w:rPr>
      <w:rFonts w:ascii="Times New Roman" w:eastAsia="Times New Roman" w:hAnsi="Times New Roman" w:cs="Times New Roman"/>
      <w:b/>
      <w:bCs/>
      <w:i w:val="0"/>
      <w:iCs w:val="0"/>
      <w:smallCaps w:val="0"/>
      <w:strike w:val="0"/>
      <w:sz w:val="27"/>
      <w:szCs w:val="27"/>
    </w:rPr>
  </w:style>
  <w:style w:type="character" w:customStyle="1" w:styleId="a8">
    <w:name w:val="Колонтитул_"/>
    <w:basedOn w:val="a0"/>
    <w:link w:val="a9"/>
    <w:rsid w:val="00A352A6"/>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sid w:val="00A352A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 Полужирный9"/>
    <w:basedOn w:val="a6"/>
    <w:rsid w:val="00A352A6"/>
    <w:rPr>
      <w:rFonts w:ascii="Times New Roman" w:eastAsia="Times New Roman" w:hAnsi="Times New Roman" w:cs="Times New Roman"/>
      <w:b/>
      <w:bCs/>
      <w:i w:val="0"/>
      <w:iCs w:val="0"/>
      <w:smallCaps w:val="0"/>
      <w:strike w:val="0"/>
      <w:sz w:val="27"/>
      <w:szCs w:val="27"/>
    </w:rPr>
  </w:style>
  <w:style w:type="character" w:customStyle="1" w:styleId="8">
    <w:name w:val="Основной текст + Полужирный8"/>
    <w:basedOn w:val="a6"/>
    <w:rsid w:val="00A352A6"/>
    <w:rPr>
      <w:rFonts w:ascii="Times New Roman" w:eastAsia="Times New Roman" w:hAnsi="Times New Roman" w:cs="Times New Roman"/>
      <w:b/>
      <w:bCs/>
      <w:i w:val="0"/>
      <w:iCs w:val="0"/>
      <w:smallCaps w:val="0"/>
      <w:strike w:val="0"/>
      <w:sz w:val="27"/>
      <w:szCs w:val="27"/>
    </w:rPr>
  </w:style>
  <w:style w:type="character" w:customStyle="1" w:styleId="21">
    <w:name w:val="Основной текст (2)_"/>
    <w:basedOn w:val="a0"/>
    <w:link w:val="22"/>
    <w:rsid w:val="00A352A6"/>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 Полужирный7"/>
    <w:basedOn w:val="a6"/>
    <w:rsid w:val="00A352A6"/>
    <w:rPr>
      <w:rFonts w:ascii="Times New Roman" w:eastAsia="Times New Roman" w:hAnsi="Times New Roman" w:cs="Times New Roman"/>
      <w:b/>
      <w:bCs/>
      <w:i w:val="0"/>
      <w:iCs w:val="0"/>
      <w:smallCaps w:val="0"/>
      <w:strike w:val="0"/>
      <w:sz w:val="27"/>
      <w:szCs w:val="27"/>
    </w:rPr>
  </w:style>
  <w:style w:type="character" w:customStyle="1" w:styleId="6">
    <w:name w:val="Основной текст + Полужирный6"/>
    <w:basedOn w:val="a6"/>
    <w:rsid w:val="00A352A6"/>
    <w:rPr>
      <w:rFonts w:ascii="Times New Roman" w:eastAsia="Times New Roman" w:hAnsi="Times New Roman" w:cs="Times New Roman"/>
      <w:b/>
      <w:bCs/>
      <w:i w:val="0"/>
      <w:iCs w:val="0"/>
      <w:smallCaps w:val="0"/>
      <w:strike w:val="0"/>
      <w:sz w:val="27"/>
      <w:szCs w:val="27"/>
    </w:rPr>
  </w:style>
  <w:style w:type="character" w:customStyle="1" w:styleId="5">
    <w:name w:val="Основной текст + Полужирный5"/>
    <w:basedOn w:val="a6"/>
    <w:rsid w:val="00A352A6"/>
    <w:rPr>
      <w:rFonts w:ascii="Times New Roman" w:eastAsia="Times New Roman" w:hAnsi="Times New Roman" w:cs="Times New Roman"/>
      <w:b/>
      <w:bCs/>
      <w:i w:val="0"/>
      <w:iCs w:val="0"/>
      <w:smallCaps w:val="0"/>
      <w:strike w:val="0"/>
      <w:sz w:val="27"/>
      <w:szCs w:val="27"/>
    </w:rPr>
  </w:style>
  <w:style w:type="character" w:customStyle="1" w:styleId="4">
    <w:name w:val="Основной текст + Полужирный4"/>
    <w:basedOn w:val="a6"/>
    <w:rsid w:val="00A352A6"/>
    <w:rPr>
      <w:rFonts w:ascii="Times New Roman" w:eastAsia="Times New Roman" w:hAnsi="Times New Roman" w:cs="Times New Roman"/>
      <w:b/>
      <w:bCs/>
      <w:i w:val="0"/>
      <w:iCs w:val="0"/>
      <w:smallCaps w:val="0"/>
      <w:strike w:val="0"/>
      <w:sz w:val="27"/>
      <w:szCs w:val="27"/>
    </w:rPr>
  </w:style>
  <w:style w:type="character" w:customStyle="1" w:styleId="31">
    <w:name w:val="Основной текст + Полужирный3"/>
    <w:basedOn w:val="a6"/>
    <w:rsid w:val="00A352A6"/>
    <w:rPr>
      <w:rFonts w:ascii="Times New Roman" w:eastAsia="Times New Roman" w:hAnsi="Times New Roman" w:cs="Times New Roman"/>
      <w:b/>
      <w:bCs/>
      <w:i w:val="0"/>
      <w:iCs w:val="0"/>
      <w:smallCaps w:val="0"/>
      <w:strike w:val="0"/>
      <w:sz w:val="27"/>
      <w:szCs w:val="27"/>
    </w:rPr>
  </w:style>
  <w:style w:type="character" w:customStyle="1" w:styleId="14">
    <w:name w:val="Заголовок №1 + Не полужирный"/>
    <w:basedOn w:val="11"/>
    <w:rsid w:val="00A352A6"/>
    <w:rPr>
      <w:rFonts w:ascii="Times New Roman" w:eastAsia="Times New Roman" w:hAnsi="Times New Roman" w:cs="Times New Roman"/>
      <w:b/>
      <w:bCs/>
      <w:i w:val="0"/>
      <w:iCs w:val="0"/>
      <w:smallCaps w:val="0"/>
      <w:strike w:val="0"/>
      <w:sz w:val="27"/>
      <w:szCs w:val="27"/>
    </w:rPr>
  </w:style>
  <w:style w:type="character" w:customStyle="1" w:styleId="23">
    <w:name w:val="Основной текст + Полужирный2"/>
    <w:basedOn w:val="a6"/>
    <w:rsid w:val="00A352A6"/>
    <w:rPr>
      <w:rFonts w:ascii="Times New Roman" w:eastAsia="Times New Roman" w:hAnsi="Times New Roman" w:cs="Times New Roman"/>
      <w:b/>
      <w:bCs/>
      <w:i w:val="0"/>
      <w:iCs w:val="0"/>
      <w:smallCaps w:val="0"/>
      <w:strike w:val="0"/>
      <w:sz w:val="27"/>
      <w:szCs w:val="27"/>
    </w:rPr>
  </w:style>
  <w:style w:type="character" w:customStyle="1" w:styleId="15">
    <w:name w:val="Основной текст + Полужирный1"/>
    <w:basedOn w:val="a6"/>
    <w:rsid w:val="00A352A6"/>
    <w:rPr>
      <w:rFonts w:ascii="Times New Roman" w:eastAsia="Times New Roman" w:hAnsi="Times New Roman" w:cs="Times New Roman"/>
      <w:b/>
      <w:bCs/>
      <w:i w:val="0"/>
      <w:iCs w:val="0"/>
      <w:smallCaps w:val="0"/>
      <w:strike w:val="0"/>
      <w:sz w:val="27"/>
      <w:szCs w:val="27"/>
    </w:rPr>
  </w:style>
  <w:style w:type="character" w:customStyle="1" w:styleId="40">
    <w:name w:val="Основной текст (4)_"/>
    <w:basedOn w:val="a0"/>
    <w:link w:val="41"/>
    <w:rsid w:val="00A352A6"/>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sid w:val="00A352A6"/>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sid w:val="00A352A6"/>
    <w:rPr>
      <w:rFonts w:ascii="Times New Roman" w:eastAsia="Times New Roman" w:hAnsi="Times New Roman" w:cs="Times New Roman"/>
      <w:b w:val="0"/>
      <w:bCs w:val="0"/>
      <w:i w:val="0"/>
      <w:iCs w:val="0"/>
      <w:smallCaps w:val="0"/>
      <w:strike w:val="0"/>
      <w:sz w:val="20"/>
      <w:szCs w:val="20"/>
    </w:rPr>
  </w:style>
  <w:style w:type="character" w:customStyle="1" w:styleId="50">
    <w:name w:val="Основной текст (5)_"/>
    <w:basedOn w:val="a0"/>
    <w:link w:val="51"/>
    <w:rsid w:val="00A352A6"/>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_"/>
    <w:basedOn w:val="a0"/>
    <w:link w:val="71"/>
    <w:rsid w:val="00A352A6"/>
    <w:rPr>
      <w:rFonts w:ascii="Times New Roman" w:eastAsia="Times New Roman" w:hAnsi="Times New Roman" w:cs="Times New Roman"/>
      <w:b w:val="0"/>
      <w:bCs w:val="0"/>
      <w:i w:val="0"/>
      <w:iCs w:val="0"/>
      <w:smallCaps w:val="0"/>
      <w:strike w:val="0"/>
      <w:spacing w:val="0"/>
      <w:sz w:val="18"/>
      <w:szCs w:val="18"/>
    </w:rPr>
  </w:style>
  <w:style w:type="character" w:customStyle="1" w:styleId="aa">
    <w:name w:val="Подпись к таблице_"/>
    <w:basedOn w:val="a0"/>
    <w:link w:val="ab"/>
    <w:rsid w:val="00A352A6"/>
    <w:rPr>
      <w:rFonts w:ascii="Times New Roman" w:eastAsia="Times New Roman" w:hAnsi="Times New Roman" w:cs="Times New Roman"/>
      <w:b w:val="0"/>
      <w:bCs w:val="0"/>
      <w:i w:val="0"/>
      <w:iCs w:val="0"/>
      <w:smallCaps w:val="0"/>
      <w:strike w:val="0"/>
      <w:spacing w:val="0"/>
      <w:sz w:val="23"/>
      <w:szCs w:val="23"/>
    </w:rPr>
  </w:style>
  <w:style w:type="character" w:customStyle="1" w:styleId="80">
    <w:name w:val="Основной текст (8)_"/>
    <w:basedOn w:val="a0"/>
    <w:link w:val="81"/>
    <w:rsid w:val="00A352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A352A6"/>
    <w:pPr>
      <w:shd w:val="clear" w:color="auto" w:fill="FFFFFF"/>
      <w:spacing w:line="235" w:lineRule="exact"/>
      <w:jc w:val="both"/>
    </w:pPr>
    <w:rPr>
      <w:rFonts w:ascii="Times New Roman" w:eastAsia="Times New Roman" w:hAnsi="Times New Roman" w:cs="Times New Roman"/>
      <w:sz w:val="19"/>
      <w:szCs w:val="19"/>
    </w:rPr>
  </w:style>
  <w:style w:type="paragraph" w:customStyle="1" w:styleId="12">
    <w:name w:val="Заголовок №1"/>
    <w:basedOn w:val="a"/>
    <w:link w:val="11"/>
    <w:rsid w:val="00A352A6"/>
    <w:pPr>
      <w:shd w:val="clear" w:color="auto" w:fill="FFFFFF"/>
      <w:spacing w:after="240" w:line="322" w:lineRule="exact"/>
      <w:jc w:val="center"/>
      <w:outlineLvl w:val="0"/>
    </w:pPr>
    <w:rPr>
      <w:rFonts w:ascii="Times New Roman" w:eastAsia="Times New Roman" w:hAnsi="Times New Roman" w:cs="Times New Roman"/>
      <w:b/>
      <w:bCs/>
      <w:sz w:val="27"/>
      <w:szCs w:val="27"/>
    </w:rPr>
  </w:style>
  <w:style w:type="paragraph" w:customStyle="1" w:styleId="13">
    <w:name w:val="Основной текст1"/>
    <w:basedOn w:val="a"/>
    <w:link w:val="a6"/>
    <w:rsid w:val="00A352A6"/>
    <w:pPr>
      <w:shd w:val="clear" w:color="auto" w:fill="FFFFFF"/>
      <w:spacing w:before="240" w:after="240" w:line="322" w:lineRule="exact"/>
      <w:ind w:hanging="1240"/>
      <w:jc w:val="center"/>
    </w:pPr>
    <w:rPr>
      <w:rFonts w:ascii="Times New Roman" w:eastAsia="Times New Roman" w:hAnsi="Times New Roman" w:cs="Times New Roman"/>
      <w:sz w:val="27"/>
      <w:szCs w:val="27"/>
    </w:rPr>
  </w:style>
  <w:style w:type="paragraph" w:customStyle="1" w:styleId="a9">
    <w:name w:val="Колонтитул"/>
    <w:basedOn w:val="a"/>
    <w:link w:val="a8"/>
    <w:rsid w:val="00A352A6"/>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A352A6"/>
    <w:pPr>
      <w:shd w:val="clear" w:color="auto" w:fill="FFFFFF"/>
      <w:spacing w:line="322" w:lineRule="exact"/>
      <w:ind w:firstLine="700"/>
      <w:jc w:val="both"/>
    </w:pPr>
    <w:rPr>
      <w:rFonts w:ascii="Times New Roman" w:eastAsia="Times New Roman" w:hAnsi="Times New Roman" w:cs="Times New Roman"/>
      <w:i/>
      <w:iCs/>
      <w:sz w:val="27"/>
      <w:szCs w:val="27"/>
    </w:rPr>
  </w:style>
  <w:style w:type="paragraph" w:customStyle="1" w:styleId="41">
    <w:name w:val="Основной текст (4)"/>
    <w:basedOn w:val="a"/>
    <w:link w:val="40"/>
    <w:rsid w:val="00A352A6"/>
    <w:pPr>
      <w:shd w:val="clear" w:color="auto" w:fill="FFFFFF"/>
      <w:spacing w:after="300"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rsid w:val="00A352A6"/>
    <w:pPr>
      <w:shd w:val="clear" w:color="auto" w:fill="FFFFFF"/>
      <w:spacing w:line="226" w:lineRule="exact"/>
    </w:pPr>
    <w:rPr>
      <w:rFonts w:ascii="Times New Roman" w:eastAsia="Times New Roman" w:hAnsi="Times New Roman" w:cs="Times New Roman"/>
      <w:sz w:val="19"/>
      <w:szCs w:val="19"/>
    </w:rPr>
  </w:style>
  <w:style w:type="paragraph" w:customStyle="1" w:styleId="61">
    <w:name w:val="Основной текст (6)"/>
    <w:basedOn w:val="a"/>
    <w:link w:val="60"/>
    <w:rsid w:val="00A352A6"/>
    <w:pPr>
      <w:shd w:val="clear" w:color="auto" w:fill="FFFFFF"/>
      <w:spacing w:line="0" w:lineRule="atLeast"/>
    </w:pPr>
    <w:rPr>
      <w:rFonts w:ascii="Times New Roman" w:eastAsia="Times New Roman" w:hAnsi="Times New Roman" w:cs="Times New Roman"/>
      <w:sz w:val="20"/>
      <w:szCs w:val="20"/>
    </w:rPr>
  </w:style>
  <w:style w:type="paragraph" w:customStyle="1" w:styleId="51">
    <w:name w:val="Основной текст (5)"/>
    <w:basedOn w:val="a"/>
    <w:link w:val="50"/>
    <w:rsid w:val="00A352A6"/>
    <w:pPr>
      <w:shd w:val="clear" w:color="auto" w:fill="FFFFFF"/>
      <w:spacing w:line="206" w:lineRule="exact"/>
    </w:pPr>
    <w:rPr>
      <w:rFonts w:ascii="Times New Roman" w:eastAsia="Times New Roman" w:hAnsi="Times New Roman" w:cs="Times New Roman"/>
      <w:b/>
      <w:bCs/>
      <w:sz w:val="17"/>
      <w:szCs w:val="17"/>
    </w:rPr>
  </w:style>
  <w:style w:type="paragraph" w:customStyle="1" w:styleId="71">
    <w:name w:val="Основной текст (7)"/>
    <w:basedOn w:val="a"/>
    <w:link w:val="70"/>
    <w:rsid w:val="00A352A6"/>
    <w:pPr>
      <w:shd w:val="clear" w:color="auto" w:fill="FFFFFF"/>
      <w:spacing w:line="206" w:lineRule="exact"/>
    </w:pPr>
    <w:rPr>
      <w:rFonts w:ascii="Times New Roman" w:eastAsia="Times New Roman" w:hAnsi="Times New Roman" w:cs="Times New Roman"/>
      <w:sz w:val="18"/>
      <w:szCs w:val="18"/>
    </w:rPr>
  </w:style>
  <w:style w:type="paragraph" w:customStyle="1" w:styleId="ab">
    <w:name w:val="Подпись к таблице"/>
    <w:basedOn w:val="a"/>
    <w:link w:val="aa"/>
    <w:rsid w:val="00A352A6"/>
    <w:pPr>
      <w:shd w:val="clear" w:color="auto" w:fill="FFFFFF"/>
      <w:spacing w:line="0" w:lineRule="atLeast"/>
    </w:pPr>
    <w:rPr>
      <w:rFonts w:ascii="Times New Roman" w:eastAsia="Times New Roman" w:hAnsi="Times New Roman" w:cs="Times New Roman"/>
      <w:b/>
      <w:bCs/>
      <w:sz w:val="23"/>
      <w:szCs w:val="23"/>
    </w:rPr>
  </w:style>
  <w:style w:type="paragraph" w:customStyle="1" w:styleId="81">
    <w:name w:val="Основной текст (8)"/>
    <w:basedOn w:val="a"/>
    <w:link w:val="80"/>
    <w:rsid w:val="00A352A6"/>
    <w:pPr>
      <w:shd w:val="clear" w:color="auto" w:fill="FFFFFF"/>
      <w:spacing w:line="274" w:lineRule="exact"/>
      <w:jc w:val="both"/>
    </w:pPr>
    <w:rPr>
      <w:rFonts w:ascii="Times New Roman" w:eastAsia="Times New Roman" w:hAnsi="Times New Roman" w:cs="Times New Roman"/>
      <w:sz w:val="23"/>
      <w:szCs w:val="23"/>
    </w:rPr>
  </w:style>
  <w:style w:type="character" w:styleId="ac">
    <w:name w:val="Strong"/>
    <w:basedOn w:val="a0"/>
    <w:uiPriority w:val="22"/>
    <w:qFormat/>
    <w:rsid w:val="003C0B01"/>
    <w:rPr>
      <w:b/>
      <w:bCs/>
    </w:rPr>
  </w:style>
  <w:style w:type="paragraph" w:styleId="24">
    <w:name w:val="toc 2"/>
    <w:basedOn w:val="a"/>
    <w:next w:val="a"/>
    <w:autoRedefine/>
    <w:uiPriority w:val="39"/>
    <w:rsid w:val="00A71A2D"/>
    <w:pPr>
      <w:widowControl w:val="0"/>
      <w:tabs>
        <w:tab w:val="left" w:pos="709"/>
        <w:tab w:val="right" w:leader="dot" w:pos="9639"/>
        <w:tab w:val="right" w:leader="dot" w:pos="9781"/>
      </w:tabs>
      <w:snapToGrid w:val="0"/>
      <w:ind w:left="-567" w:firstLine="426"/>
      <w:jc w:val="center"/>
    </w:pPr>
    <w:rPr>
      <w:rFonts w:ascii="Times New Roman" w:eastAsia="Times New Roman" w:hAnsi="Times New Roman" w:cs="Times New Roman"/>
      <w:b/>
      <w:noProof/>
      <w:color w:val="auto"/>
      <w:sz w:val="28"/>
      <w:szCs w:val="28"/>
    </w:rPr>
  </w:style>
  <w:style w:type="character" w:customStyle="1" w:styleId="10">
    <w:name w:val="Заголовок 1 Знак"/>
    <w:basedOn w:val="a0"/>
    <w:link w:val="1"/>
    <w:uiPriority w:val="99"/>
    <w:rsid w:val="005576E7"/>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rsid w:val="002355CB"/>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A262E2"/>
    <w:rPr>
      <w:rFonts w:ascii="Tahoma" w:hAnsi="Tahoma" w:cs="Tahoma"/>
      <w:sz w:val="16"/>
      <w:szCs w:val="16"/>
    </w:rPr>
  </w:style>
  <w:style w:type="character" w:customStyle="1" w:styleId="ae">
    <w:name w:val="Текст выноски Знак"/>
    <w:basedOn w:val="a0"/>
    <w:link w:val="ad"/>
    <w:uiPriority w:val="99"/>
    <w:semiHidden/>
    <w:rsid w:val="00A262E2"/>
    <w:rPr>
      <w:rFonts w:ascii="Tahoma" w:hAnsi="Tahoma" w:cs="Tahoma"/>
      <w:color w:val="000000"/>
      <w:sz w:val="16"/>
      <w:szCs w:val="16"/>
    </w:rPr>
  </w:style>
  <w:style w:type="paragraph" w:styleId="af">
    <w:name w:val="No Spacing"/>
    <w:link w:val="af0"/>
    <w:uiPriority w:val="1"/>
    <w:qFormat/>
    <w:rsid w:val="005D7311"/>
    <w:rPr>
      <w:rFonts w:ascii="Times New Roman" w:eastAsia="Times New Roman" w:hAnsi="Times New Roman" w:cs="Times New Roman"/>
    </w:rPr>
  </w:style>
  <w:style w:type="paragraph" w:customStyle="1" w:styleId="Standard">
    <w:name w:val="Standard"/>
    <w:rsid w:val="005D7311"/>
    <w:pPr>
      <w:suppressAutoHyphens/>
      <w:textAlignment w:val="baseline"/>
    </w:pPr>
    <w:rPr>
      <w:rFonts w:ascii="Times New Roman" w:eastAsia="Times New Roman" w:hAnsi="Times New Roman" w:cs="Times New Roman"/>
      <w:kern w:val="1"/>
      <w:lang w:eastAsia="ar-SA"/>
    </w:rPr>
  </w:style>
  <w:style w:type="character" w:customStyle="1" w:styleId="ts2">
    <w:name w:val="ts2"/>
    <w:basedOn w:val="a0"/>
    <w:rsid w:val="005D7311"/>
  </w:style>
  <w:style w:type="character" w:customStyle="1" w:styleId="af0">
    <w:name w:val="Без интервала Знак"/>
    <w:basedOn w:val="a0"/>
    <w:link w:val="af"/>
    <w:uiPriority w:val="1"/>
    <w:locked/>
    <w:rsid w:val="005D7311"/>
    <w:rPr>
      <w:rFonts w:ascii="Times New Roman" w:eastAsia="Times New Roman" w:hAnsi="Times New Roman" w:cs="Times New Roman"/>
    </w:rPr>
  </w:style>
  <w:style w:type="character" w:customStyle="1" w:styleId="20">
    <w:name w:val="Заголовок 2 Знак"/>
    <w:basedOn w:val="a0"/>
    <w:link w:val="2"/>
    <w:uiPriority w:val="9"/>
    <w:rsid w:val="00CC3DD6"/>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AB4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a0"/>
    <w:rsid w:val="00C74809"/>
  </w:style>
  <w:style w:type="paragraph" w:styleId="af2">
    <w:name w:val="List Paragraph"/>
    <w:basedOn w:val="a"/>
    <w:uiPriority w:val="34"/>
    <w:qFormat/>
    <w:rsid w:val="00C74809"/>
    <w:pPr>
      <w:ind w:left="720"/>
      <w:contextualSpacing/>
    </w:pPr>
  </w:style>
  <w:style w:type="paragraph" w:styleId="af3">
    <w:name w:val="Body Text Indent"/>
    <w:basedOn w:val="a"/>
    <w:link w:val="af4"/>
    <w:uiPriority w:val="99"/>
    <w:semiHidden/>
    <w:unhideWhenUsed/>
    <w:rsid w:val="00014F9B"/>
    <w:pPr>
      <w:spacing w:after="120" w:line="276" w:lineRule="auto"/>
      <w:ind w:left="283"/>
    </w:pPr>
    <w:rPr>
      <w:rFonts w:asciiTheme="minorHAnsi" w:eastAsiaTheme="minorEastAsia" w:hAnsiTheme="minorHAnsi" w:cstheme="minorBidi"/>
      <w:color w:val="auto"/>
      <w:sz w:val="22"/>
      <w:szCs w:val="22"/>
    </w:rPr>
  </w:style>
  <w:style w:type="character" w:customStyle="1" w:styleId="af4">
    <w:name w:val="Основной текст с отступом Знак"/>
    <w:basedOn w:val="a0"/>
    <w:link w:val="af3"/>
    <w:uiPriority w:val="99"/>
    <w:semiHidden/>
    <w:rsid w:val="00014F9B"/>
    <w:rPr>
      <w:rFonts w:asciiTheme="minorHAnsi" w:eastAsiaTheme="minorEastAsia" w:hAnsiTheme="minorHAnsi" w:cstheme="minorBidi"/>
      <w:sz w:val="22"/>
      <w:szCs w:val="22"/>
    </w:rPr>
  </w:style>
  <w:style w:type="paragraph" w:styleId="af5">
    <w:name w:val="Normal (Web)"/>
    <w:aliases w:val="Обычный (Web),Знак,Обычный (Web)1,Обычный (веб) Знак,Обычный (Web)1 Знак,Обычный (веб)1,Обычный (веб) Знак2 Знак,Обычный (веб) Знак Знак1 Знак,Обычный (веб) Знак1 Знак Знак1,Обычный (веб) Знак Знак Знак Знак"/>
    <w:basedOn w:val="a"/>
    <w:link w:val="16"/>
    <w:uiPriority w:val="99"/>
    <w:qFormat/>
    <w:rsid w:val="00DB26FB"/>
    <w:pPr>
      <w:spacing w:before="100" w:beforeAutospacing="1" w:after="100" w:afterAutospacing="1"/>
    </w:pPr>
    <w:rPr>
      <w:rFonts w:ascii="Times New Roman" w:eastAsia="Times New Roman" w:hAnsi="Times New Roman" w:cs="Times New Roman"/>
      <w:color w:val="auto"/>
    </w:rPr>
  </w:style>
  <w:style w:type="character" w:customStyle="1" w:styleId="16">
    <w:name w:val="Обычный (веб) Знак1"/>
    <w:aliases w:val="Обычный (Web) Знак,Знак Знак,Обычный (Web)1 Знак1,Обычный (веб) Знак Знак,Обычный (Web)1 Знак Знак,Обычный (веб)1 Знак,Обычный (веб) Знак2 Знак Знак,Обычный (веб) Знак Знак1 Знак Знак,Обычный (веб) Знак1 Знак Знак1 Знак"/>
    <w:basedOn w:val="a0"/>
    <w:link w:val="af5"/>
    <w:semiHidden/>
    <w:rsid w:val="00DB26FB"/>
    <w:rPr>
      <w:rFonts w:ascii="Times New Roman" w:eastAsia="Times New Roman" w:hAnsi="Times New Roman" w:cs="Times New Roman"/>
    </w:rPr>
  </w:style>
  <w:style w:type="paragraph" w:customStyle="1" w:styleId="210">
    <w:name w:val="Список 21"/>
    <w:basedOn w:val="a"/>
    <w:rsid w:val="00546FA3"/>
    <w:pPr>
      <w:ind w:left="566" w:hanging="283"/>
    </w:pPr>
    <w:rPr>
      <w:rFonts w:ascii="Times New Roman" w:eastAsia="Times New Roman" w:hAnsi="Times New Roman" w:cs="Times New Roman"/>
      <w:color w:val="auto"/>
      <w:sz w:val="20"/>
      <w:szCs w:val="20"/>
      <w:lang w:eastAsia="ar-SA"/>
    </w:rPr>
  </w:style>
  <w:style w:type="character" w:customStyle="1" w:styleId="af6">
    <w:name w:val="Гипертекстовая ссылка"/>
    <w:basedOn w:val="a0"/>
    <w:uiPriority w:val="99"/>
    <w:rsid w:val="00FF0B00"/>
    <w:rPr>
      <w:rFonts w:cs="Times New Roman"/>
      <w:color w:val="106BBE"/>
    </w:rPr>
  </w:style>
  <w:style w:type="paragraph" w:customStyle="1" w:styleId="western">
    <w:name w:val="western"/>
    <w:basedOn w:val="a"/>
    <w:rsid w:val="00FF0B00"/>
    <w:pPr>
      <w:spacing w:before="100" w:beforeAutospacing="1" w:after="100" w:afterAutospacing="1"/>
    </w:pPr>
    <w:rPr>
      <w:rFonts w:ascii="Times New Roman" w:eastAsia="Times New Roman" w:hAnsi="Times New Roman" w:cs="Times New Roman"/>
      <w:color w:val="auto"/>
    </w:rPr>
  </w:style>
  <w:style w:type="paragraph" w:customStyle="1" w:styleId="Body">
    <w:name w:val="Body"/>
    <w:basedOn w:val="a"/>
    <w:qFormat/>
    <w:rsid w:val="008A1CFE"/>
    <w:pPr>
      <w:widowControl w:val="0"/>
    </w:pPr>
    <w:rPr>
      <w:rFonts w:ascii="Arial" w:eastAsia="Arial" w:hAnsi="Arial" w:cstheme="minorBidi"/>
      <w:color w:val="auto"/>
      <w:sz w:val="23"/>
      <w:szCs w:val="23"/>
      <w:lang w:val="en-US" w:eastAsia="en-US"/>
    </w:rPr>
  </w:style>
  <w:style w:type="character" w:customStyle="1" w:styleId="apple-converted-space">
    <w:name w:val="apple-converted-space"/>
    <w:basedOn w:val="a0"/>
    <w:rsid w:val="00815B92"/>
  </w:style>
  <w:style w:type="character" w:styleId="af7">
    <w:name w:val="Emphasis"/>
    <w:basedOn w:val="a0"/>
    <w:uiPriority w:val="20"/>
    <w:qFormat/>
    <w:rsid w:val="00D836CD"/>
    <w:rPr>
      <w:i/>
      <w:iCs/>
    </w:rPr>
  </w:style>
  <w:style w:type="paragraph" w:customStyle="1" w:styleId="p8">
    <w:name w:val="p8"/>
    <w:basedOn w:val="a"/>
    <w:rsid w:val="00F24449"/>
    <w:pPr>
      <w:spacing w:before="100" w:beforeAutospacing="1" w:after="100" w:afterAutospacing="1"/>
    </w:pPr>
    <w:rPr>
      <w:rFonts w:ascii="Times New Roman" w:eastAsia="Times New Roman" w:hAnsi="Times New Roman" w:cs="Times New Roman"/>
      <w:color w:val="auto"/>
    </w:rPr>
  </w:style>
  <w:style w:type="character" w:customStyle="1" w:styleId="w">
    <w:name w:val="w"/>
    <w:basedOn w:val="a0"/>
    <w:rsid w:val="00D3085A"/>
  </w:style>
  <w:style w:type="paragraph" w:styleId="af8">
    <w:name w:val="footer"/>
    <w:basedOn w:val="a"/>
    <w:link w:val="af9"/>
    <w:uiPriority w:val="99"/>
    <w:unhideWhenUsed/>
    <w:rsid w:val="00C37F47"/>
    <w:pPr>
      <w:tabs>
        <w:tab w:val="center" w:pos="4677"/>
        <w:tab w:val="right" w:pos="9355"/>
      </w:tabs>
    </w:pPr>
  </w:style>
  <w:style w:type="character" w:customStyle="1" w:styleId="af9">
    <w:name w:val="Нижний колонтитул Знак"/>
    <w:basedOn w:val="a0"/>
    <w:link w:val="af8"/>
    <w:uiPriority w:val="99"/>
    <w:rsid w:val="00C37F47"/>
    <w:rPr>
      <w:color w:val="000000"/>
    </w:rPr>
  </w:style>
  <w:style w:type="paragraph" w:styleId="afa">
    <w:name w:val="header"/>
    <w:basedOn w:val="a"/>
    <w:link w:val="afb"/>
    <w:uiPriority w:val="99"/>
    <w:unhideWhenUsed/>
    <w:rsid w:val="00C37F47"/>
    <w:pPr>
      <w:tabs>
        <w:tab w:val="center" w:pos="4677"/>
        <w:tab w:val="right" w:pos="9355"/>
      </w:tabs>
    </w:pPr>
  </w:style>
  <w:style w:type="character" w:customStyle="1" w:styleId="afb">
    <w:name w:val="Верхний колонтитул Знак"/>
    <w:basedOn w:val="a0"/>
    <w:link w:val="afa"/>
    <w:uiPriority w:val="99"/>
    <w:rsid w:val="00C37F47"/>
    <w:rPr>
      <w:color w:val="000000"/>
    </w:rPr>
  </w:style>
  <w:style w:type="paragraph" w:customStyle="1" w:styleId="afc">
    <w:name w:val="Нормальный (таблица)"/>
    <w:basedOn w:val="a"/>
    <w:next w:val="a"/>
    <w:uiPriority w:val="99"/>
    <w:rsid w:val="00626FD3"/>
    <w:pPr>
      <w:widowControl w:val="0"/>
      <w:autoSpaceDE w:val="0"/>
      <w:autoSpaceDN w:val="0"/>
      <w:adjustRightInd w:val="0"/>
      <w:jc w:val="both"/>
    </w:pPr>
    <w:rPr>
      <w:rFonts w:ascii="Arial" w:eastAsiaTheme="minorEastAsia" w:hAnsi="Arial" w:cs="Arial"/>
      <w:color w:val="auto"/>
    </w:rPr>
  </w:style>
  <w:style w:type="paragraph" w:customStyle="1" w:styleId="afd">
    <w:name w:val="Прижатый влево"/>
    <w:basedOn w:val="a"/>
    <w:next w:val="a"/>
    <w:uiPriority w:val="99"/>
    <w:rsid w:val="00626FD3"/>
    <w:pPr>
      <w:widowControl w:val="0"/>
      <w:autoSpaceDE w:val="0"/>
      <w:autoSpaceDN w:val="0"/>
      <w:adjustRightInd w:val="0"/>
    </w:pPr>
    <w:rPr>
      <w:rFonts w:ascii="Arial" w:eastAsiaTheme="minorEastAsia" w:hAnsi="Arial" w:cs="Arial"/>
      <w:color w:val="auto"/>
    </w:rPr>
  </w:style>
  <w:style w:type="character" w:customStyle="1" w:styleId="afe">
    <w:name w:val="Цветовое выделение"/>
    <w:uiPriority w:val="99"/>
    <w:rsid w:val="003B6B8F"/>
    <w:rPr>
      <w:b/>
      <w:bCs/>
      <w:color w:val="26282F"/>
    </w:rPr>
  </w:style>
  <w:style w:type="paragraph" w:styleId="aff">
    <w:name w:val="Body Text"/>
    <w:basedOn w:val="a"/>
    <w:link w:val="aff0"/>
    <w:uiPriority w:val="99"/>
    <w:semiHidden/>
    <w:unhideWhenUsed/>
    <w:rsid w:val="00233741"/>
    <w:pPr>
      <w:suppressAutoHyphens/>
      <w:spacing w:after="120"/>
    </w:pPr>
    <w:rPr>
      <w:rFonts w:ascii="Times New Roman" w:eastAsia="Times New Roman" w:hAnsi="Times New Roman" w:cs="Times New Roman"/>
      <w:color w:val="auto"/>
      <w:lang w:eastAsia="ar-SA"/>
    </w:rPr>
  </w:style>
  <w:style w:type="character" w:customStyle="1" w:styleId="aff0">
    <w:name w:val="Основной текст Знак"/>
    <w:basedOn w:val="a0"/>
    <w:link w:val="aff"/>
    <w:uiPriority w:val="99"/>
    <w:semiHidden/>
    <w:rsid w:val="00233741"/>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09034">
      <w:bodyDiv w:val="1"/>
      <w:marLeft w:val="0"/>
      <w:marRight w:val="0"/>
      <w:marTop w:val="0"/>
      <w:marBottom w:val="0"/>
      <w:divBdr>
        <w:top w:val="none" w:sz="0" w:space="0" w:color="auto"/>
        <w:left w:val="none" w:sz="0" w:space="0" w:color="auto"/>
        <w:bottom w:val="none" w:sz="0" w:space="0" w:color="auto"/>
        <w:right w:val="none" w:sz="0" w:space="0" w:color="auto"/>
      </w:divBdr>
    </w:div>
    <w:div w:id="132918293">
      <w:bodyDiv w:val="1"/>
      <w:marLeft w:val="0"/>
      <w:marRight w:val="0"/>
      <w:marTop w:val="0"/>
      <w:marBottom w:val="0"/>
      <w:divBdr>
        <w:top w:val="none" w:sz="0" w:space="0" w:color="auto"/>
        <w:left w:val="none" w:sz="0" w:space="0" w:color="auto"/>
        <w:bottom w:val="none" w:sz="0" w:space="0" w:color="auto"/>
        <w:right w:val="none" w:sz="0" w:space="0" w:color="auto"/>
      </w:divBdr>
    </w:div>
    <w:div w:id="217515310">
      <w:bodyDiv w:val="1"/>
      <w:marLeft w:val="0"/>
      <w:marRight w:val="0"/>
      <w:marTop w:val="0"/>
      <w:marBottom w:val="0"/>
      <w:divBdr>
        <w:top w:val="none" w:sz="0" w:space="0" w:color="auto"/>
        <w:left w:val="none" w:sz="0" w:space="0" w:color="auto"/>
        <w:bottom w:val="none" w:sz="0" w:space="0" w:color="auto"/>
        <w:right w:val="none" w:sz="0" w:space="0" w:color="auto"/>
      </w:divBdr>
    </w:div>
    <w:div w:id="285621246">
      <w:bodyDiv w:val="1"/>
      <w:marLeft w:val="0"/>
      <w:marRight w:val="0"/>
      <w:marTop w:val="0"/>
      <w:marBottom w:val="0"/>
      <w:divBdr>
        <w:top w:val="none" w:sz="0" w:space="0" w:color="auto"/>
        <w:left w:val="none" w:sz="0" w:space="0" w:color="auto"/>
        <w:bottom w:val="none" w:sz="0" w:space="0" w:color="auto"/>
        <w:right w:val="none" w:sz="0" w:space="0" w:color="auto"/>
      </w:divBdr>
      <w:divsChild>
        <w:div w:id="1122192790">
          <w:marLeft w:val="0"/>
          <w:marRight w:val="0"/>
          <w:marTop w:val="0"/>
          <w:marBottom w:val="0"/>
          <w:divBdr>
            <w:top w:val="none" w:sz="0" w:space="0" w:color="auto"/>
            <w:left w:val="none" w:sz="0" w:space="0" w:color="auto"/>
            <w:bottom w:val="none" w:sz="0" w:space="0" w:color="auto"/>
            <w:right w:val="none" w:sz="0" w:space="0" w:color="auto"/>
          </w:divBdr>
        </w:div>
      </w:divsChild>
    </w:div>
    <w:div w:id="469707454">
      <w:bodyDiv w:val="1"/>
      <w:marLeft w:val="0"/>
      <w:marRight w:val="0"/>
      <w:marTop w:val="0"/>
      <w:marBottom w:val="0"/>
      <w:divBdr>
        <w:top w:val="none" w:sz="0" w:space="0" w:color="auto"/>
        <w:left w:val="none" w:sz="0" w:space="0" w:color="auto"/>
        <w:bottom w:val="none" w:sz="0" w:space="0" w:color="auto"/>
        <w:right w:val="none" w:sz="0" w:space="0" w:color="auto"/>
      </w:divBdr>
    </w:div>
    <w:div w:id="647710818">
      <w:bodyDiv w:val="1"/>
      <w:marLeft w:val="0"/>
      <w:marRight w:val="0"/>
      <w:marTop w:val="0"/>
      <w:marBottom w:val="0"/>
      <w:divBdr>
        <w:top w:val="none" w:sz="0" w:space="0" w:color="auto"/>
        <w:left w:val="none" w:sz="0" w:space="0" w:color="auto"/>
        <w:bottom w:val="none" w:sz="0" w:space="0" w:color="auto"/>
        <w:right w:val="none" w:sz="0" w:space="0" w:color="auto"/>
      </w:divBdr>
      <w:divsChild>
        <w:div w:id="1010989201">
          <w:marLeft w:val="0"/>
          <w:marRight w:val="0"/>
          <w:marTop w:val="0"/>
          <w:marBottom w:val="0"/>
          <w:divBdr>
            <w:top w:val="none" w:sz="0" w:space="0" w:color="auto"/>
            <w:left w:val="none" w:sz="0" w:space="0" w:color="auto"/>
            <w:bottom w:val="none" w:sz="0" w:space="0" w:color="auto"/>
            <w:right w:val="none" w:sz="0" w:space="0" w:color="auto"/>
          </w:divBdr>
        </w:div>
        <w:div w:id="1828552450">
          <w:marLeft w:val="0"/>
          <w:marRight w:val="0"/>
          <w:marTop w:val="0"/>
          <w:marBottom w:val="0"/>
          <w:divBdr>
            <w:top w:val="none" w:sz="0" w:space="0" w:color="auto"/>
            <w:left w:val="none" w:sz="0" w:space="0" w:color="auto"/>
            <w:bottom w:val="none" w:sz="0" w:space="0" w:color="auto"/>
            <w:right w:val="none" w:sz="0" w:space="0" w:color="auto"/>
          </w:divBdr>
        </w:div>
        <w:div w:id="685789975">
          <w:marLeft w:val="0"/>
          <w:marRight w:val="0"/>
          <w:marTop w:val="0"/>
          <w:marBottom w:val="0"/>
          <w:divBdr>
            <w:top w:val="none" w:sz="0" w:space="0" w:color="auto"/>
            <w:left w:val="none" w:sz="0" w:space="0" w:color="auto"/>
            <w:bottom w:val="none" w:sz="0" w:space="0" w:color="auto"/>
            <w:right w:val="none" w:sz="0" w:space="0" w:color="auto"/>
          </w:divBdr>
        </w:div>
        <w:div w:id="1001271138">
          <w:marLeft w:val="0"/>
          <w:marRight w:val="0"/>
          <w:marTop w:val="0"/>
          <w:marBottom w:val="0"/>
          <w:divBdr>
            <w:top w:val="none" w:sz="0" w:space="0" w:color="auto"/>
            <w:left w:val="none" w:sz="0" w:space="0" w:color="auto"/>
            <w:bottom w:val="none" w:sz="0" w:space="0" w:color="auto"/>
            <w:right w:val="none" w:sz="0" w:space="0" w:color="auto"/>
          </w:divBdr>
        </w:div>
        <w:div w:id="1487086736">
          <w:marLeft w:val="0"/>
          <w:marRight w:val="0"/>
          <w:marTop w:val="0"/>
          <w:marBottom w:val="0"/>
          <w:divBdr>
            <w:top w:val="none" w:sz="0" w:space="0" w:color="auto"/>
            <w:left w:val="none" w:sz="0" w:space="0" w:color="auto"/>
            <w:bottom w:val="none" w:sz="0" w:space="0" w:color="auto"/>
            <w:right w:val="none" w:sz="0" w:space="0" w:color="auto"/>
          </w:divBdr>
        </w:div>
        <w:div w:id="990403387">
          <w:marLeft w:val="0"/>
          <w:marRight w:val="0"/>
          <w:marTop w:val="0"/>
          <w:marBottom w:val="0"/>
          <w:divBdr>
            <w:top w:val="none" w:sz="0" w:space="0" w:color="auto"/>
            <w:left w:val="none" w:sz="0" w:space="0" w:color="auto"/>
            <w:bottom w:val="none" w:sz="0" w:space="0" w:color="auto"/>
            <w:right w:val="none" w:sz="0" w:space="0" w:color="auto"/>
          </w:divBdr>
        </w:div>
        <w:div w:id="136800413">
          <w:marLeft w:val="0"/>
          <w:marRight w:val="0"/>
          <w:marTop w:val="0"/>
          <w:marBottom w:val="0"/>
          <w:divBdr>
            <w:top w:val="none" w:sz="0" w:space="0" w:color="auto"/>
            <w:left w:val="none" w:sz="0" w:space="0" w:color="auto"/>
            <w:bottom w:val="none" w:sz="0" w:space="0" w:color="auto"/>
            <w:right w:val="none" w:sz="0" w:space="0" w:color="auto"/>
          </w:divBdr>
        </w:div>
        <w:div w:id="1690452321">
          <w:marLeft w:val="0"/>
          <w:marRight w:val="0"/>
          <w:marTop w:val="0"/>
          <w:marBottom w:val="0"/>
          <w:divBdr>
            <w:top w:val="none" w:sz="0" w:space="0" w:color="auto"/>
            <w:left w:val="none" w:sz="0" w:space="0" w:color="auto"/>
            <w:bottom w:val="none" w:sz="0" w:space="0" w:color="auto"/>
            <w:right w:val="none" w:sz="0" w:space="0" w:color="auto"/>
          </w:divBdr>
        </w:div>
        <w:div w:id="1013454896">
          <w:marLeft w:val="0"/>
          <w:marRight w:val="0"/>
          <w:marTop w:val="0"/>
          <w:marBottom w:val="0"/>
          <w:divBdr>
            <w:top w:val="none" w:sz="0" w:space="0" w:color="auto"/>
            <w:left w:val="none" w:sz="0" w:space="0" w:color="auto"/>
            <w:bottom w:val="none" w:sz="0" w:space="0" w:color="auto"/>
            <w:right w:val="none" w:sz="0" w:space="0" w:color="auto"/>
          </w:divBdr>
        </w:div>
        <w:div w:id="1901819002">
          <w:marLeft w:val="0"/>
          <w:marRight w:val="0"/>
          <w:marTop w:val="0"/>
          <w:marBottom w:val="0"/>
          <w:divBdr>
            <w:top w:val="none" w:sz="0" w:space="0" w:color="auto"/>
            <w:left w:val="none" w:sz="0" w:space="0" w:color="auto"/>
            <w:bottom w:val="none" w:sz="0" w:space="0" w:color="auto"/>
            <w:right w:val="none" w:sz="0" w:space="0" w:color="auto"/>
          </w:divBdr>
        </w:div>
        <w:div w:id="156966719">
          <w:marLeft w:val="0"/>
          <w:marRight w:val="0"/>
          <w:marTop w:val="0"/>
          <w:marBottom w:val="0"/>
          <w:divBdr>
            <w:top w:val="none" w:sz="0" w:space="0" w:color="auto"/>
            <w:left w:val="none" w:sz="0" w:space="0" w:color="auto"/>
            <w:bottom w:val="none" w:sz="0" w:space="0" w:color="auto"/>
            <w:right w:val="none" w:sz="0" w:space="0" w:color="auto"/>
          </w:divBdr>
        </w:div>
        <w:div w:id="1029405843">
          <w:marLeft w:val="0"/>
          <w:marRight w:val="0"/>
          <w:marTop w:val="0"/>
          <w:marBottom w:val="0"/>
          <w:divBdr>
            <w:top w:val="none" w:sz="0" w:space="0" w:color="auto"/>
            <w:left w:val="none" w:sz="0" w:space="0" w:color="auto"/>
            <w:bottom w:val="none" w:sz="0" w:space="0" w:color="auto"/>
            <w:right w:val="none" w:sz="0" w:space="0" w:color="auto"/>
          </w:divBdr>
        </w:div>
        <w:div w:id="1086339962">
          <w:marLeft w:val="0"/>
          <w:marRight w:val="0"/>
          <w:marTop w:val="0"/>
          <w:marBottom w:val="0"/>
          <w:divBdr>
            <w:top w:val="none" w:sz="0" w:space="0" w:color="auto"/>
            <w:left w:val="none" w:sz="0" w:space="0" w:color="auto"/>
            <w:bottom w:val="none" w:sz="0" w:space="0" w:color="auto"/>
            <w:right w:val="none" w:sz="0" w:space="0" w:color="auto"/>
          </w:divBdr>
        </w:div>
        <w:div w:id="1205368069">
          <w:marLeft w:val="0"/>
          <w:marRight w:val="0"/>
          <w:marTop w:val="0"/>
          <w:marBottom w:val="0"/>
          <w:divBdr>
            <w:top w:val="none" w:sz="0" w:space="0" w:color="auto"/>
            <w:left w:val="none" w:sz="0" w:space="0" w:color="auto"/>
            <w:bottom w:val="none" w:sz="0" w:space="0" w:color="auto"/>
            <w:right w:val="none" w:sz="0" w:space="0" w:color="auto"/>
          </w:divBdr>
        </w:div>
        <w:div w:id="1935820114">
          <w:marLeft w:val="0"/>
          <w:marRight w:val="0"/>
          <w:marTop w:val="0"/>
          <w:marBottom w:val="0"/>
          <w:divBdr>
            <w:top w:val="none" w:sz="0" w:space="0" w:color="auto"/>
            <w:left w:val="none" w:sz="0" w:space="0" w:color="auto"/>
            <w:bottom w:val="none" w:sz="0" w:space="0" w:color="auto"/>
            <w:right w:val="none" w:sz="0" w:space="0" w:color="auto"/>
          </w:divBdr>
        </w:div>
        <w:div w:id="2087334626">
          <w:marLeft w:val="0"/>
          <w:marRight w:val="0"/>
          <w:marTop w:val="0"/>
          <w:marBottom w:val="0"/>
          <w:divBdr>
            <w:top w:val="none" w:sz="0" w:space="0" w:color="auto"/>
            <w:left w:val="none" w:sz="0" w:space="0" w:color="auto"/>
            <w:bottom w:val="none" w:sz="0" w:space="0" w:color="auto"/>
            <w:right w:val="none" w:sz="0" w:space="0" w:color="auto"/>
          </w:divBdr>
        </w:div>
        <w:div w:id="527647755">
          <w:marLeft w:val="0"/>
          <w:marRight w:val="0"/>
          <w:marTop w:val="0"/>
          <w:marBottom w:val="0"/>
          <w:divBdr>
            <w:top w:val="none" w:sz="0" w:space="0" w:color="auto"/>
            <w:left w:val="none" w:sz="0" w:space="0" w:color="auto"/>
            <w:bottom w:val="none" w:sz="0" w:space="0" w:color="auto"/>
            <w:right w:val="none" w:sz="0" w:space="0" w:color="auto"/>
          </w:divBdr>
        </w:div>
        <w:div w:id="110436785">
          <w:marLeft w:val="0"/>
          <w:marRight w:val="0"/>
          <w:marTop w:val="0"/>
          <w:marBottom w:val="0"/>
          <w:divBdr>
            <w:top w:val="none" w:sz="0" w:space="0" w:color="auto"/>
            <w:left w:val="none" w:sz="0" w:space="0" w:color="auto"/>
            <w:bottom w:val="none" w:sz="0" w:space="0" w:color="auto"/>
            <w:right w:val="none" w:sz="0" w:space="0" w:color="auto"/>
          </w:divBdr>
        </w:div>
        <w:div w:id="294872088">
          <w:marLeft w:val="0"/>
          <w:marRight w:val="0"/>
          <w:marTop w:val="0"/>
          <w:marBottom w:val="0"/>
          <w:divBdr>
            <w:top w:val="none" w:sz="0" w:space="0" w:color="auto"/>
            <w:left w:val="none" w:sz="0" w:space="0" w:color="auto"/>
            <w:bottom w:val="none" w:sz="0" w:space="0" w:color="auto"/>
            <w:right w:val="none" w:sz="0" w:space="0" w:color="auto"/>
          </w:divBdr>
        </w:div>
        <w:div w:id="397360521">
          <w:marLeft w:val="0"/>
          <w:marRight w:val="0"/>
          <w:marTop w:val="0"/>
          <w:marBottom w:val="0"/>
          <w:divBdr>
            <w:top w:val="none" w:sz="0" w:space="0" w:color="auto"/>
            <w:left w:val="none" w:sz="0" w:space="0" w:color="auto"/>
            <w:bottom w:val="none" w:sz="0" w:space="0" w:color="auto"/>
            <w:right w:val="none" w:sz="0" w:space="0" w:color="auto"/>
          </w:divBdr>
        </w:div>
        <w:div w:id="1292705847">
          <w:marLeft w:val="0"/>
          <w:marRight w:val="0"/>
          <w:marTop w:val="0"/>
          <w:marBottom w:val="0"/>
          <w:divBdr>
            <w:top w:val="none" w:sz="0" w:space="0" w:color="auto"/>
            <w:left w:val="none" w:sz="0" w:space="0" w:color="auto"/>
            <w:bottom w:val="none" w:sz="0" w:space="0" w:color="auto"/>
            <w:right w:val="none" w:sz="0" w:space="0" w:color="auto"/>
          </w:divBdr>
        </w:div>
        <w:div w:id="1566992759">
          <w:marLeft w:val="0"/>
          <w:marRight w:val="0"/>
          <w:marTop w:val="0"/>
          <w:marBottom w:val="0"/>
          <w:divBdr>
            <w:top w:val="none" w:sz="0" w:space="0" w:color="auto"/>
            <w:left w:val="none" w:sz="0" w:space="0" w:color="auto"/>
            <w:bottom w:val="none" w:sz="0" w:space="0" w:color="auto"/>
            <w:right w:val="none" w:sz="0" w:space="0" w:color="auto"/>
          </w:divBdr>
        </w:div>
        <w:div w:id="252861176">
          <w:marLeft w:val="0"/>
          <w:marRight w:val="0"/>
          <w:marTop w:val="0"/>
          <w:marBottom w:val="0"/>
          <w:divBdr>
            <w:top w:val="none" w:sz="0" w:space="0" w:color="auto"/>
            <w:left w:val="none" w:sz="0" w:space="0" w:color="auto"/>
            <w:bottom w:val="none" w:sz="0" w:space="0" w:color="auto"/>
            <w:right w:val="none" w:sz="0" w:space="0" w:color="auto"/>
          </w:divBdr>
        </w:div>
        <w:div w:id="1843542227">
          <w:marLeft w:val="0"/>
          <w:marRight w:val="0"/>
          <w:marTop w:val="0"/>
          <w:marBottom w:val="0"/>
          <w:divBdr>
            <w:top w:val="none" w:sz="0" w:space="0" w:color="auto"/>
            <w:left w:val="none" w:sz="0" w:space="0" w:color="auto"/>
            <w:bottom w:val="none" w:sz="0" w:space="0" w:color="auto"/>
            <w:right w:val="none" w:sz="0" w:space="0" w:color="auto"/>
          </w:divBdr>
        </w:div>
        <w:div w:id="269898281">
          <w:marLeft w:val="0"/>
          <w:marRight w:val="0"/>
          <w:marTop w:val="0"/>
          <w:marBottom w:val="0"/>
          <w:divBdr>
            <w:top w:val="none" w:sz="0" w:space="0" w:color="auto"/>
            <w:left w:val="none" w:sz="0" w:space="0" w:color="auto"/>
            <w:bottom w:val="none" w:sz="0" w:space="0" w:color="auto"/>
            <w:right w:val="none" w:sz="0" w:space="0" w:color="auto"/>
          </w:divBdr>
        </w:div>
        <w:div w:id="459542611">
          <w:marLeft w:val="0"/>
          <w:marRight w:val="0"/>
          <w:marTop w:val="0"/>
          <w:marBottom w:val="0"/>
          <w:divBdr>
            <w:top w:val="none" w:sz="0" w:space="0" w:color="auto"/>
            <w:left w:val="none" w:sz="0" w:space="0" w:color="auto"/>
            <w:bottom w:val="none" w:sz="0" w:space="0" w:color="auto"/>
            <w:right w:val="none" w:sz="0" w:space="0" w:color="auto"/>
          </w:divBdr>
        </w:div>
        <w:div w:id="1324551488">
          <w:marLeft w:val="0"/>
          <w:marRight w:val="0"/>
          <w:marTop w:val="0"/>
          <w:marBottom w:val="0"/>
          <w:divBdr>
            <w:top w:val="none" w:sz="0" w:space="0" w:color="auto"/>
            <w:left w:val="none" w:sz="0" w:space="0" w:color="auto"/>
            <w:bottom w:val="none" w:sz="0" w:space="0" w:color="auto"/>
            <w:right w:val="none" w:sz="0" w:space="0" w:color="auto"/>
          </w:divBdr>
        </w:div>
        <w:div w:id="1680544773">
          <w:marLeft w:val="0"/>
          <w:marRight w:val="0"/>
          <w:marTop w:val="0"/>
          <w:marBottom w:val="0"/>
          <w:divBdr>
            <w:top w:val="none" w:sz="0" w:space="0" w:color="auto"/>
            <w:left w:val="none" w:sz="0" w:space="0" w:color="auto"/>
            <w:bottom w:val="none" w:sz="0" w:space="0" w:color="auto"/>
            <w:right w:val="none" w:sz="0" w:space="0" w:color="auto"/>
          </w:divBdr>
        </w:div>
        <w:div w:id="337772920">
          <w:marLeft w:val="0"/>
          <w:marRight w:val="0"/>
          <w:marTop w:val="0"/>
          <w:marBottom w:val="0"/>
          <w:divBdr>
            <w:top w:val="none" w:sz="0" w:space="0" w:color="auto"/>
            <w:left w:val="none" w:sz="0" w:space="0" w:color="auto"/>
            <w:bottom w:val="none" w:sz="0" w:space="0" w:color="auto"/>
            <w:right w:val="none" w:sz="0" w:space="0" w:color="auto"/>
          </w:divBdr>
        </w:div>
        <w:div w:id="1743945389">
          <w:marLeft w:val="0"/>
          <w:marRight w:val="0"/>
          <w:marTop w:val="0"/>
          <w:marBottom w:val="0"/>
          <w:divBdr>
            <w:top w:val="none" w:sz="0" w:space="0" w:color="auto"/>
            <w:left w:val="none" w:sz="0" w:space="0" w:color="auto"/>
            <w:bottom w:val="none" w:sz="0" w:space="0" w:color="auto"/>
            <w:right w:val="none" w:sz="0" w:space="0" w:color="auto"/>
          </w:divBdr>
        </w:div>
        <w:div w:id="1852140771">
          <w:marLeft w:val="0"/>
          <w:marRight w:val="0"/>
          <w:marTop w:val="0"/>
          <w:marBottom w:val="0"/>
          <w:divBdr>
            <w:top w:val="none" w:sz="0" w:space="0" w:color="auto"/>
            <w:left w:val="none" w:sz="0" w:space="0" w:color="auto"/>
            <w:bottom w:val="none" w:sz="0" w:space="0" w:color="auto"/>
            <w:right w:val="none" w:sz="0" w:space="0" w:color="auto"/>
          </w:divBdr>
        </w:div>
        <w:div w:id="1768190518">
          <w:marLeft w:val="0"/>
          <w:marRight w:val="0"/>
          <w:marTop w:val="0"/>
          <w:marBottom w:val="0"/>
          <w:divBdr>
            <w:top w:val="none" w:sz="0" w:space="0" w:color="auto"/>
            <w:left w:val="none" w:sz="0" w:space="0" w:color="auto"/>
            <w:bottom w:val="none" w:sz="0" w:space="0" w:color="auto"/>
            <w:right w:val="none" w:sz="0" w:space="0" w:color="auto"/>
          </w:divBdr>
        </w:div>
        <w:div w:id="452557360">
          <w:marLeft w:val="0"/>
          <w:marRight w:val="0"/>
          <w:marTop w:val="0"/>
          <w:marBottom w:val="0"/>
          <w:divBdr>
            <w:top w:val="none" w:sz="0" w:space="0" w:color="auto"/>
            <w:left w:val="none" w:sz="0" w:space="0" w:color="auto"/>
            <w:bottom w:val="none" w:sz="0" w:space="0" w:color="auto"/>
            <w:right w:val="none" w:sz="0" w:space="0" w:color="auto"/>
          </w:divBdr>
        </w:div>
        <w:div w:id="530845811">
          <w:marLeft w:val="0"/>
          <w:marRight w:val="0"/>
          <w:marTop w:val="0"/>
          <w:marBottom w:val="0"/>
          <w:divBdr>
            <w:top w:val="none" w:sz="0" w:space="0" w:color="auto"/>
            <w:left w:val="none" w:sz="0" w:space="0" w:color="auto"/>
            <w:bottom w:val="none" w:sz="0" w:space="0" w:color="auto"/>
            <w:right w:val="none" w:sz="0" w:space="0" w:color="auto"/>
          </w:divBdr>
        </w:div>
        <w:div w:id="125784437">
          <w:marLeft w:val="0"/>
          <w:marRight w:val="0"/>
          <w:marTop w:val="0"/>
          <w:marBottom w:val="0"/>
          <w:divBdr>
            <w:top w:val="none" w:sz="0" w:space="0" w:color="auto"/>
            <w:left w:val="none" w:sz="0" w:space="0" w:color="auto"/>
            <w:bottom w:val="none" w:sz="0" w:space="0" w:color="auto"/>
            <w:right w:val="none" w:sz="0" w:space="0" w:color="auto"/>
          </w:divBdr>
        </w:div>
        <w:div w:id="187333652">
          <w:marLeft w:val="0"/>
          <w:marRight w:val="0"/>
          <w:marTop w:val="0"/>
          <w:marBottom w:val="0"/>
          <w:divBdr>
            <w:top w:val="none" w:sz="0" w:space="0" w:color="auto"/>
            <w:left w:val="none" w:sz="0" w:space="0" w:color="auto"/>
            <w:bottom w:val="none" w:sz="0" w:space="0" w:color="auto"/>
            <w:right w:val="none" w:sz="0" w:space="0" w:color="auto"/>
          </w:divBdr>
        </w:div>
        <w:div w:id="1181430327">
          <w:marLeft w:val="0"/>
          <w:marRight w:val="0"/>
          <w:marTop w:val="0"/>
          <w:marBottom w:val="0"/>
          <w:divBdr>
            <w:top w:val="none" w:sz="0" w:space="0" w:color="auto"/>
            <w:left w:val="none" w:sz="0" w:space="0" w:color="auto"/>
            <w:bottom w:val="none" w:sz="0" w:space="0" w:color="auto"/>
            <w:right w:val="none" w:sz="0" w:space="0" w:color="auto"/>
          </w:divBdr>
        </w:div>
        <w:div w:id="86928411">
          <w:marLeft w:val="0"/>
          <w:marRight w:val="0"/>
          <w:marTop w:val="0"/>
          <w:marBottom w:val="0"/>
          <w:divBdr>
            <w:top w:val="none" w:sz="0" w:space="0" w:color="auto"/>
            <w:left w:val="none" w:sz="0" w:space="0" w:color="auto"/>
            <w:bottom w:val="none" w:sz="0" w:space="0" w:color="auto"/>
            <w:right w:val="none" w:sz="0" w:space="0" w:color="auto"/>
          </w:divBdr>
        </w:div>
        <w:div w:id="2115587333">
          <w:marLeft w:val="0"/>
          <w:marRight w:val="0"/>
          <w:marTop w:val="0"/>
          <w:marBottom w:val="0"/>
          <w:divBdr>
            <w:top w:val="none" w:sz="0" w:space="0" w:color="auto"/>
            <w:left w:val="none" w:sz="0" w:space="0" w:color="auto"/>
            <w:bottom w:val="none" w:sz="0" w:space="0" w:color="auto"/>
            <w:right w:val="none" w:sz="0" w:space="0" w:color="auto"/>
          </w:divBdr>
        </w:div>
        <w:div w:id="1151562095">
          <w:marLeft w:val="0"/>
          <w:marRight w:val="0"/>
          <w:marTop w:val="0"/>
          <w:marBottom w:val="0"/>
          <w:divBdr>
            <w:top w:val="none" w:sz="0" w:space="0" w:color="auto"/>
            <w:left w:val="none" w:sz="0" w:space="0" w:color="auto"/>
            <w:bottom w:val="none" w:sz="0" w:space="0" w:color="auto"/>
            <w:right w:val="none" w:sz="0" w:space="0" w:color="auto"/>
          </w:divBdr>
        </w:div>
        <w:div w:id="1811822713">
          <w:marLeft w:val="0"/>
          <w:marRight w:val="0"/>
          <w:marTop w:val="0"/>
          <w:marBottom w:val="0"/>
          <w:divBdr>
            <w:top w:val="none" w:sz="0" w:space="0" w:color="auto"/>
            <w:left w:val="none" w:sz="0" w:space="0" w:color="auto"/>
            <w:bottom w:val="none" w:sz="0" w:space="0" w:color="auto"/>
            <w:right w:val="none" w:sz="0" w:space="0" w:color="auto"/>
          </w:divBdr>
        </w:div>
        <w:div w:id="591351546">
          <w:marLeft w:val="0"/>
          <w:marRight w:val="0"/>
          <w:marTop w:val="0"/>
          <w:marBottom w:val="0"/>
          <w:divBdr>
            <w:top w:val="none" w:sz="0" w:space="0" w:color="auto"/>
            <w:left w:val="none" w:sz="0" w:space="0" w:color="auto"/>
            <w:bottom w:val="none" w:sz="0" w:space="0" w:color="auto"/>
            <w:right w:val="none" w:sz="0" w:space="0" w:color="auto"/>
          </w:divBdr>
        </w:div>
        <w:div w:id="2108307188">
          <w:marLeft w:val="0"/>
          <w:marRight w:val="0"/>
          <w:marTop w:val="0"/>
          <w:marBottom w:val="0"/>
          <w:divBdr>
            <w:top w:val="none" w:sz="0" w:space="0" w:color="auto"/>
            <w:left w:val="none" w:sz="0" w:space="0" w:color="auto"/>
            <w:bottom w:val="none" w:sz="0" w:space="0" w:color="auto"/>
            <w:right w:val="none" w:sz="0" w:space="0" w:color="auto"/>
          </w:divBdr>
        </w:div>
        <w:div w:id="1374035371">
          <w:marLeft w:val="0"/>
          <w:marRight w:val="0"/>
          <w:marTop w:val="0"/>
          <w:marBottom w:val="0"/>
          <w:divBdr>
            <w:top w:val="none" w:sz="0" w:space="0" w:color="auto"/>
            <w:left w:val="none" w:sz="0" w:space="0" w:color="auto"/>
            <w:bottom w:val="none" w:sz="0" w:space="0" w:color="auto"/>
            <w:right w:val="none" w:sz="0" w:space="0" w:color="auto"/>
          </w:divBdr>
        </w:div>
        <w:div w:id="1107774158">
          <w:marLeft w:val="0"/>
          <w:marRight w:val="0"/>
          <w:marTop w:val="0"/>
          <w:marBottom w:val="0"/>
          <w:divBdr>
            <w:top w:val="none" w:sz="0" w:space="0" w:color="auto"/>
            <w:left w:val="none" w:sz="0" w:space="0" w:color="auto"/>
            <w:bottom w:val="none" w:sz="0" w:space="0" w:color="auto"/>
            <w:right w:val="none" w:sz="0" w:space="0" w:color="auto"/>
          </w:divBdr>
        </w:div>
        <w:div w:id="1593128293">
          <w:marLeft w:val="0"/>
          <w:marRight w:val="0"/>
          <w:marTop w:val="0"/>
          <w:marBottom w:val="0"/>
          <w:divBdr>
            <w:top w:val="none" w:sz="0" w:space="0" w:color="auto"/>
            <w:left w:val="none" w:sz="0" w:space="0" w:color="auto"/>
            <w:bottom w:val="none" w:sz="0" w:space="0" w:color="auto"/>
            <w:right w:val="none" w:sz="0" w:space="0" w:color="auto"/>
          </w:divBdr>
        </w:div>
        <w:div w:id="1946686737">
          <w:marLeft w:val="0"/>
          <w:marRight w:val="0"/>
          <w:marTop w:val="0"/>
          <w:marBottom w:val="0"/>
          <w:divBdr>
            <w:top w:val="none" w:sz="0" w:space="0" w:color="auto"/>
            <w:left w:val="none" w:sz="0" w:space="0" w:color="auto"/>
            <w:bottom w:val="none" w:sz="0" w:space="0" w:color="auto"/>
            <w:right w:val="none" w:sz="0" w:space="0" w:color="auto"/>
          </w:divBdr>
        </w:div>
        <w:div w:id="1187525591">
          <w:marLeft w:val="0"/>
          <w:marRight w:val="0"/>
          <w:marTop w:val="0"/>
          <w:marBottom w:val="0"/>
          <w:divBdr>
            <w:top w:val="none" w:sz="0" w:space="0" w:color="auto"/>
            <w:left w:val="none" w:sz="0" w:space="0" w:color="auto"/>
            <w:bottom w:val="none" w:sz="0" w:space="0" w:color="auto"/>
            <w:right w:val="none" w:sz="0" w:space="0" w:color="auto"/>
          </w:divBdr>
        </w:div>
        <w:div w:id="1496872252">
          <w:marLeft w:val="0"/>
          <w:marRight w:val="0"/>
          <w:marTop w:val="0"/>
          <w:marBottom w:val="0"/>
          <w:divBdr>
            <w:top w:val="none" w:sz="0" w:space="0" w:color="auto"/>
            <w:left w:val="none" w:sz="0" w:space="0" w:color="auto"/>
            <w:bottom w:val="none" w:sz="0" w:space="0" w:color="auto"/>
            <w:right w:val="none" w:sz="0" w:space="0" w:color="auto"/>
          </w:divBdr>
        </w:div>
        <w:div w:id="513610951">
          <w:marLeft w:val="0"/>
          <w:marRight w:val="0"/>
          <w:marTop w:val="0"/>
          <w:marBottom w:val="0"/>
          <w:divBdr>
            <w:top w:val="none" w:sz="0" w:space="0" w:color="auto"/>
            <w:left w:val="none" w:sz="0" w:space="0" w:color="auto"/>
            <w:bottom w:val="none" w:sz="0" w:space="0" w:color="auto"/>
            <w:right w:val="none" w:sz="0" w:space="0" w:color="auto"/>
          </w:divBdr>
        </w:div>
        <w:div w:id="717052895">
          <w:marLeft w:val="0"/>
          <w:marRight w:val="0"/>
          <w:marTop w:val="0"/>
          <w:marBottom w:val="0"/>
          <w:divBdr>
            <w:top w:val="none" w:sz="0" w:space="0" w:color="auto"/>
            <w:left w:val="none" w:sz="0" w:space="0" w:color="auto"/>
            <w:bottom w:val="none" w:sz="0" w:space="0" w:color="auto"/>
            <w:right w:val="none" w:sz="0" w:space="0" w:color="auto"/>
          </w:divBdr>
        </w:div>
        <w:div w:id="294943561">
          <w:marLeft w:val="0"/>
          <w:marRight w:val="0"/>
          <w:marTop w:val="0"/>
          <w:marBottom w:val="0"/>
          <w:divBdr>
            <w:top w:val="none" w:sz="0" w:space="0" w:color="auto"/>
            <w:left w:val="none" w:sz="0" w:space="0" w:color="auto"/>
            <w:bottom w:val="none" w:sz="0" w:space="0" w:color="auto"/>
            <w:right w:val="none" w:sz="0" w:space="0" w:color="auto"/>
          </w:divBdr>
        </w:div>
        <w:div w:id="1194731983">
          <w:marLeft w:val="0"/>
          <w:marRight w:val="0"/>
          <w:marTop w:val="0"/>
          <w:marBottom w:val="0"/>
          <w:divBdr>
            <w:top w:val="none" w:sz="0" w:space="0" w:color="auto"/>
            <w:left w:val="none" w:sz="0" w:space="0" w:color="auto"/>
            <w:bottom w:val="none" w:sz="0" w:space="0" w:color="auto"/>
            <w:right w:val="none" w:sz="0" w:space="0" w:color="auto"/>
          </w:divBdr>
        </w:div>
        <w:div w:id="1869761101">
          <w:marLeft w:val="0"/>
          <w:marRight w:val="0"/>
          <w:marTop w:val="0"/>
          <w:marBottom w:val="0"/>
          <w:divBdr>
            <w:top w:val="none" w:sz="0" w:space="0" w:color="auto"/>
            <w:left w:val="none" w:sz="0" w:space="0" w:color="auto"/>
            <w:bottom w:val="none" w:sz="0" w:space="0" w:color="auto"/>
            <w:right w:val="none" w:sz="0" w:space="0" w:color="auto"/>
          </w:divBdr>
        </w:div>
        <w:div w:id="476076054">
          <w:marLeft w:val="0"/>
          <w:marRight w:val="0"/>
          <w:marTop w:val="0"/>
          <w:marBottom w:val="0"/>
          <w:divBdr>
            <w:top w:val="none" w:sz="0" w:space="0" w:color="auto"/>
            <w:left w:val="none" w:sz="0" w:space="0" w:color="auto"/>
            <w:bottom w:val="none" w:sz="0" w:space="0" w:color="auto"/>
            <w:right w:val="none" w:sz="0" w:space="0" w:color="auto"/>
          </w:divBdr>
        </w:div>
        <w:div w:id="1913467667">
          <w:marLeft w:val="0"/>
          <w:marRight w:val="0"/>
          <w:marTop w:val="0"/>
          <w:marBottom w:val="0"/>
          <w:divBdr>
            <w:top w:val="none" w:sz="0" w:space="0" w:color="auto"/>
            <w:left w:val="none" w:sz="0" w:space="0" w:color="auto"/>
            <w:bottom w:val="none" w:sz="0" w:space="0" w:color="auto"/>
            <w:right w:val="none" w:sz="0" w:space="0" w:color="auto"/>
          </w:divBdr>
        </w:div>
        <w:div w:id="77290332">
          <w:marLeft w:val="0"/>
          <w:marRight w:val="0"/>
          <w:marTop w:val="0"/>
          <w:marBottom w:val="0"/>
          <w:divBdr>
            <w:top w:val="none" w:sz="0" w:space="0" w:color="auto"/>
            <w:left w:val="none" w:sz="0" w:space="0" w:color="auto"/>
            <w:bottom w:val="none" w:sz="0" w:space="0" w:color="auto"/>
            <w:right w:val="none" w:sz="0" w:space="0" w:color="auto"/>
          </w:divBdr>
        </w:div>
        <w:div w:id="27030570">
          <w:marLeft w:val="0"/>
          <w:marRight w:val="0"/>
          <w:marTop w:val="0"/>
          <w:marBottom w:val="0"/>
          <w:divBdr>
            <w:top w:val="none" w:sz="0" w:space="0" w:color="auto"/>
            <w:left w:val="none" w:sz="0" w:space="0" w:color="auto"/>
            <w:bottom w:val="none" w:sz="0" w:space="0" w:color="auto"/>
            <w:right w:val="none" w:sz="0" w:space="0" w:color="auto"/>
          </w:divBdr>
        </w:div>
        <w:div w:id="334578575">
          <w:marLeft w:val="0"/>
          <w:marRight w:val="0"/>
          <w:marTop w:val="0"/>
          <w:marBottom w:val="0"/>
          <w:divBdr>
            <w:top w:val="none" w:sz="0" w:space="0" w:color="auto"/>
            <w:left w:val="none" w:sz="0" w:space="0" w:color="auto"/>
            <w:bottom w:val="none" w:sz="0" w:space="0" w:color="auto"/>
            <w:right w:val="none" w:sz="0" w:space="0" w:color="auto"/>
          </w:divBdr>
        </w:div>
        <w:div w:id="1440686545">
          <w:marLeft w:val="0"/>
          <w:marRight w:val="0"/>
          <w:marTop w:val="0"/>
          <w:marBottom w:val="0"/>
          <w:divBdr>
            <w:top w:val="none" w:sz="0" w:space="0" w:color="auto"/>
            <w:left w:val="none" w:sz="0" w:space="0" w:color="auto"/>
            <w:bottom w:val="none" w:sz="0" w:space="0" w:color="auto"/>
            <w:right w:val="none" w:sz="0" w:space="0" w:color="auto"/>
          </w:divBdr>
        </w:div>
        <w:div w:id="1359890681">
          <w:marLeft w:val="0"/>
          <w:marRight w:val="0"/>
          <w:marTop w:val="0"/>
          <w:marBottom w:val="0"/>
          <w:divBdr>
            <w:top w:val="none" w:sz="0" w:space="0" w:color="auto"/>
            <w:left w:val="none" w:sz="0" w:space="0" w:color="auto"/>
            <w:bottom w:val="none" w:sz="0" w:space="0" w:color="auto"/>
            <w:right w:val="none" w:sz="0" w:space="0" w:color="auto"/>
          </w:divBdr>
        </w:div>
        <w:div w:id="517550615">
          <w:marLeft w:val="0"/>
          <w:marRight w:val="0"/>
          <w:marTop w:val="0"/>
          <w:marBottom w:val="0"/>
          <w:divBdr>
            <w:top w:val="none" w:sz="0" w:space="0" w:color="auto"/>
            <w:left w:val="none" w:sz="0" w:space="0" w:color="auto"/>
            <w:bottom w:val="none" w:sz="0" w:space="0" w:color="auto"/>
            <w:right w:val="none" w:sz="0" w:space="0" w:color="auto"/>
          </w:divBdr>
        </w:div>
        <w:div w:id="565652194">
          <w:marLeft w:val="0"/>
          <w:marRight w:val="0"/>
          <w:marTop w:val="0"/>
          <w:marBottom w:val="0"/>
          <w:divBdr>
            <w:top w:val="none" w:sz="0" w:space="0" w:color="auto"/>
            <w:left w:val="none" w:sz="0" w:space="0" w:color="auto"/>
            <w:bottom w:val="none" w:sz="0" w:space="0" w:color="auto"/>
            <w:right w:val="none" w:sz="0" w:space="0" w:color="auto"/>
          </w:divBdr>
        </w:div>
      </w:divsChild>
    </w:div>
    <w:div w:id="669647301">
      <w:bodyDiv w:val="1"/>
      <w:marLeft w:val="0"/>
      <w:marRight w:val="0"/>
      <w:marTop w:val="0"/>
      <w:marBottom w:val="0"/>
      <w:divBdr>
        <w:top w:val="none" w:sz="0" w:space="0" w:color="auto"/>
        <w:left w:val="none" w:sz="0" w:space="0" w:color="auto"/>
        <w:bottom w:val="none" w:sz="0" w:space="0" w:color="auto"/>
        <w:right w:val="none" w:sz="0" w:space="0" w:color="auto"/>
      </w:divBdr>
    </w:div>
    <w:div w:id="710767388">
      <w:bodyDiv w:val="1"/>
      <w:marLeft w:val="0"/>
      <w:marRight w:val="0"/>
      <w:marTop w:val="0"/>
      <w:marBottom w:val="0"/>
      <w:divBdr>
        <w:top w:val="none" w:sz="0" w:space="0" w:color="auto"/>
        <w:left w:val="none" w:sz="0" w:space="0" w:color="auto"/>
        <w:bottom w:val="none" w:sz="0" w:space="0" w:color="auto"/>
        <w:right w:val="none" w:sz="0" w:space="0" w:color="auto"/>
      </w:divBdr>
    </w:div>
    <w:div w:id="768427715">
      <w:bodyDiv w:val="1"/>
      <w:marLeft w:val="0"/>
      <w:marRight w:val="0"/>
      <w:marTop w:val="0"/>
      <w:marBottom w:val="0"/>
      <w:divBdr>
        <w:top w:val="none" w:sz="0" w:space="0" w:color="auto"/>
        <w:left w:val="none" w:sz="0" w:space="0" w:color="auto"/>
        <w:bottom w:val="none" w:sz="0" w:space="0" w:color="auto"/>
        <w:right w:val="none" w:sz="0" w:space="0" w:color="auto"/>
      </w:divBdr>
    </w:div>
    <w:div w:id="950553116">
      <w:bodyDiv w:val="1"/>
      <w:marLeft w:val="0"/>
      <w:marRight w:val="0"/>
      <w:marTop w:val="0"/>
      <w:marBottom w:val="0"/>
      <w:divBdr>
        <w:top w:val="none" w:sz="0" w:space="0" w:color="auto"/>
        <w:left w:val="none" w:sz="0" w:space="0" w:color="auto"/>
        <w:bottom w:val="none" w:sz="0" w:space="0" w:color="auto"/>
        <w:right w:val="none" w:sz="0" w:space="0" w:color="auto"/>
      </w:divBdr>
    </w:div>
    <w:div w:id="993021958">
      <w:bodyDiv w:val="1"/>
      <w:marLeft w:val="0"/>
      <w:marRight w:val="0"/>
      <w:marTop w:val="0"/>
      <w:marBottom w:val="0"/>
      <w:divBdr>
        <w:top w:val="none" w:sz="0" w:space="0" w:color="auto"/>
        <w:left w:val="none" w:sz="0" w:space="0" w:color="auto"/>
        <w:bottom w:val="none" w:sz="0" w:space="0" w:color="auto"/>
        <w:right w:val="none" w:sz="0" w:space="0" w:color="auto"/>
      </w:divBdr>
    </w:div>
    <w:div w:id="1070076980">
      <w:bodyDiv w:val="1"/>
      <w:marLeft w:val="0"/>
      <w:marRight w:val="0"/>
      <w:marTop w:val="0"/>
      <w:marBottom w:val="0"/>
      <w:divBdr>
        <w:top w:val="none" w:sz="0" w:space="0" w:color="auto"/>
        <w:left w:val="none" w:sz="0" w:space="0" w:color="auto"/>
        <w:bottom w:val="none" w:sz="0" w:space="0" w:color="auto"/>
        <w:right w:val="none" w:sz="0" w:space="0" w:color="auto"/>
      </w:divBdr>
      <w:divsChild>
        <w:div w:id="263810450">
          <w:marLeft w:val="0"/>
          <w:marRight w:val="0"/>
          <w:marTop w:val="0"/>
          <w:marBottom w:val="0"/>
          <w:divBdr>
            <w:top w:val="none" w:sz="0" w:space="0" w:color="auto"/>
            <w:left w:val="none" w:sz="0" w:space="0" w:color="auto"/>
            <w:bottom w:val="none" w:sz="0" w:space="0" w:color="auto"/>
            <w:right w:val="none" w:sz="0" w:space="0" w:color="auto"/>
          </w:divBdr>
        </w:div>
        <w:div w:id="480654231">
          <w:marLeft w:val="0"/>
          <w:marRight w:val="0"/>
          <w:marTop w:val="0"/>
          <w:marBottom w:val="0"/>
          <w:divBdr>
            <w:top w:val="none" w:sz="0" w:space="0" w:color="auto"/>
            <w:left w:val="none" w:sz="0" w:space="0" w:color="auto"/>
            <w:bottom w:val="none" w:sz="0" w:space="0" w:color="auto"/>
            <w:right w:val="none" w:sz="0" w:space="0" w:color="auto"/>
          </w:divBdr>
        </w:div>
        <w:div w:id="604457503">
          <w:marLeft w:val="0"/>
          <w:marRight w:val="0"/>
          <w:marTop w:val="0"/>
          <w:marBottom w:val="0"/>
          <w:divBdr>
            <w:top w:val="none" w:sz="0" w:space="0" w:color="auto"/>
            <w:left w:val="none" w:sz="0" w:space="0" w:color="auto"/>
            <w:bottom w:val="none" w:sz="0" w:space="0" w:color="auto"/>
            <w:right w:val="none" w:sz="0" w:space="0" w:color="auto"/>
          </w:divBdr>
        </w:div>
        <w:div w:id="773475779">
          <w:marLeft w:val="0"/>
          <w:marRight w:val="0"/>
          <w:marTop w:val="0"/>
          <w:marBottom w:val="0"/>
          <w:divBdr>
            <w:top w:val="none" w:sz="0" w:space="0" w:color="auto"/>
            <w:left w:val="none" w:sz="0" w:space="0" w:color="auto"/>
            <w:bottom w:val="none" w:sz="0" w:space="0" w:color="auto"/>
            <w:right w:val="none" w:sz="0" w:space="0" w:color="auto"/>
          </w:divBdr>
        </w:div>
        <w:div w:id="819418540">
          <w:marLeft w:val="0"/>
          <w:marRight w:val="0"/>
          <w:marTop w:val="0"/>
          <w:marBottom w:val="0"/>
          <w:divBdr>
            <w:top w:val="none" w:sz="0" w:space="0" w:color="auto"/>
            <w:left w:val="none" w:sz="0" w:space="0" w:color="auto"/>
            <w:bottom w:val="none" w:sz="0" w:space="0" w:color="auto"/>
            <w:right w:val="none" w:sz="0" w:space="0" w:color="auto"/>
          </w:divBdr>
        </w:div>
        <w:div w:id="1096363262">
          <w:marLeft w:val="0"/>
          <w:marRight w:val="0"/>
          <w:marTop w:val="0"/>
          <w:marBottom w:val="0"/>
          <w:divBdr>
            <w:top w:val="none" w:sz="0" w:space="0" w:color="auto"/>
            <w:left w:val="none" w:sz="0" w:space="0" w:color="auto"/>
            <w:bottom w:val="none" w:sz="0" w:space="0" w:color="auto"/>
            <w:right w:val="none" w:sz="0" w:space="0" w:color="auto"/>
          </w:divBdr>
        </w:div>
        <w:div w:id="1429733486">
          <w:marLeft w:val="0"/>
          <w:marRight w:val="0"/>
          <w:marTop w:val="0"/>
          <w:marBottom w:val="0"/>
          <w:divBdr>
            <w:top w:val="none" w:sz="0" w:space="0" w:color="auto"/>
            <w:left w:val="none" w:sz="0" w:space="0" w:color="auto"/>
            <w:bottom w:val="none" w:sz="0" w:space="0" w:color="auto"/>
            <w:right w:val="none" w:sz="0" w:space="0" w:color="auto"/>
          </w:divBdr>
        </w:div>
        <w:div w:id="1534884833">
          <w:marLeft w:val="0"/>
          <w:marRight w:val="0"/>
          <w:marTop w:val="0"/>
          <w:marBottom w:val="0"/>
          <w:divBdr>
            <w:top w:val="none" w:sz="0" w:space="0" w:color="auto"/>
            <w:left w:val="none" w:sz="0" w:space="0" w:color="auto"/>
            <w:bottom w:val="none" w:sz="0" w:space="0" w:color="auto"/>
            <w:right w:val="none" w:sz="0" w:space="0" w:color="auto"/>
          </w:divBdr>
        </w:div>
        <w:div w:id="1954052634">
          <w:marLeft w:val="0"/>
          <w:marRight w:val="0"/>
          <w:marTop w:val="0"/>
          <w:marBottom w:val="0"/>
          <w:divBdr>
            <w:top w:val="none" w:sz="0" w:space="0" w:color="auto"/>
            <w:left w:val="none" w:sz="0" w:space="0" w:color="auto"/>
            <w:bottom w:val="none" w:sz="0" w:space="0" w:color="auto"/>
            <w:right w:val="none" w:sz="0" w:space="0" w:color="auto"/>
          </w:divBdr>
        </w:div>
      </w:divsChild>
    </w:div>
    <w:div w:id="1100756325">
      <w:bodyDiv w:val="1"/>
      <w:marLeft w:val="0"/>
      <w:marRight w:val="0"/>
      <w:marTop w:val="0"/>
      <w:marBottom w:val="0"/>
      <w:divBdr>
        <w:top w:val="none" w:sz="0" w:space="0" w:color="auto"/>
        <w:left w:val="none" w:sz="0" w:space="0" w:color="auto"/>
        <w:bottom w:val="none" w:sz="0" w:space="0" w:color="auto"/>
        <w:right w:val="none" w:sz="0" w:space="0" w:color="auto"/>
      </w:divBdr>
      <w:divsChild>
        <w:div w:id="843203441">
          <w:marLeft w:val="0"/>
          <w:marRight w:val="0"/>
          <w:marTop w:val="0"/>
          <w:marBottom w:val="0"/>
          <w:divBdr>
            <w:top w:val="none" w:sz="0" w:space="0" w:color="auto"/>
            <w:left w:val="none" w:sz="0" w:space="0" w:color="auto"/>
            <w:bottom w:val="none" w:sz="0" w:space="0" w:color="auto"/>
            <w:right w:val="none" w:sz="0" w:space="0" w:color="auto"/>
          </w:divBdr>
        </w:div>
        <w:div w:id="947617129">
          <w:marLeft w:val="0"/>
          <w:marRight w:val="0"/>
          <w:marTop w:val="0"/>
          <w:marBottom w:val="0"/>
          <w:divBdr>
            <w:top w:val="none" w:sz="0" w:space="0" w:color="auto"/>
            <w:left w:val="none" w:sz="0" w:space="0" w:color="auto"/>
            <w:bottom w:val="none" w:sz="0" w:space="0" w:color="auto"/>
            <w:right w:val="none" w:sz="0" w:space="0" w:color="auto"/>
          </w:divBdr>
          <w:divsChild>
            <w:div w:id="18533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352">
      <w:bodyDiv w:val="1"/>
      <w:marLeft w:val="0"/>
      <w:marRight w:val="0"/>
      <w:marTop w:val="0"/>
      <w:marBottom w:val="0"/>
      <w:divBdr>
        <w:top w:val="none" w:sz="0" w:space="0" w:color="auto"/>
        <w:left w:val="none" w:sz="0" w:space="0" w:color="auto"/>
        <w:bottom w:val="none" w:sz="0" w:space="0" w:color="auto"/>
        <w:right w:val="none" w:sz="0" w:space="0" w:color="auto"/>
      </w:divBdr>
    </w:div>
    <w:div w:id="1206062594">
      <w:bodyDiv w:val="1"/>
      <w:marLeft w:val="0"/>
      <w:marRight w:val="0"/>
      <w:marTop w:val="0"/>
      <w:marBottom w:val="0"/>
      <w:divBdr>
        <w:top w:val="none" w:sz="0" w:space="0" w:color="auto"/>
        <w:left w:val="none" w:sz="0" w:space="0" w:color="auto"/>
        <w:bottom w:val="none" w:sz="0" w:space="0" w:color="auto"/>
        <w:right w:val="none" w:sz="0" w:space="0" w:color="auto"/>
      </w:divBdr>
      <w:divsChild>
        <w:div w:id="72094425">
          <w:marLeft w:val="0"/>
          <w:marRight w:val="0"/>
          <w:marTop w:val="0"/>
          <w:marBottom w:val="0"/>
          <w:divBdr>
            <w:top w:val="none" w:sz="0" w:space="0" w:color="auto"/>
            <w:left w:val="none" w:sz="0" w:space="0" w:color="auto"/>
            <w:bottom w:val="none" w:sz="0" w:space="0" w:color="auto"/>
            <w:right w:val="none" w:sz="0" w:space="0" w:color="auto"/>
          </w:divBdr>
        </w:div>
        <w:div w:id="325285541">
          <w:marLeft w:val="0"/>
          <w:marRight w:val="0"/>
          <w:marTop w:val="0"/>
          <w:marBottom w:val="0"/>
          <w:divBdr>
            <w:top w:val="none" w:sz="0" w:space="0" w:color="auto"/>
            <w:left w:val="none" w:sz="0" w:space="0" w:color="auto"/>
            <w:bottom w:val="none" w:sz="0" w:space="0" w:color="auto"/>
            <w:right w:val="none" w:sz="0" w:space="0" w:color="auto"/>
          </w:divBdr>
        </w:div>
        <w:div w:id="1332872981">
          <w:marLeft w:val="0"/>
          <w:marRight w:val="0"/>
          <w:marTop w:val="0"/>
          <w:marBottom w:val="0"/>
          <w:divBdr>
            <w:top w:val="none" w:sz="0" w:space="0" w:color="auto"/>
            <w:left w:val="none" w:sz="0" w:space="0" w:color="auto"/>
            <w:bottom w:val="none" w:sz="0" w:space="0" w:color="auto"/>
            <w:right w:val="none" w:sz="0" w:space="0" w:color="auto"/>
          </w:divBdr>
        </w:div>
        <w:div w:id="697438692">
          <w:marLeft w:val="0"/>
          <w:marRight w:val="0"/>
          <w:marTop w:val="0"/>
          <w:marBottom w:val="0"/>
          <w:divBdr>
            <w:top w:val="none" w:sz="0" w:space="0" w:color="auto"/>
            <w:left w:val="none" w:sz="0" w:space="0" w:color="auto"/>
            <w:bottom w:val="none" w:sz="0" w:space="0" w:color="auto"/>
            <w:right w:val="none" w:sz="0" w:space="0" w:color="auto"/>
          </w:divBdr>
        </w:div>
        <w:div w:id="1401824015">
          <w:marLeft w:val="0"/>
          <w:marRight w:val="0"/>
          <w:marTop w:val="0"/>
          <w:marBottom w:val="0"/>
          <w:divBdr>
            <w:top w:val="none" w:sz="0" w:space="0" w:color="auto"/>
            <w:left w:val="none" w:sz="0" w:space="0" w:color="auto"/>
            <w:bottom w:val="none" w:sz="0" w:space="0" w:color="auto"/>
            <w:right w:val="none" w:sz="0" w:space="0" w:color="auto"/>
          </w:divBdr>
        </w:div>
        <w:div w:id="2023119824">
          <w:marLeft w:val="0"/>
          <w:marRight w:val="0"/>
          <w:marTop w:val="0"/>
          <w:marBottom w:val="0"/>
          <w:divBdr>
            <w:top w:val="none" w:sz="0" w:space="0" w:color="auto"/>
            <w:left w:val="none" w:sz="0" w:space="0" w:color="auto"/>
            <w:bottom w:val="none" w:sz="0" w:space="0" w:color="auto"/>
            <w:right w:val="none" w:sz="0" w:space="0" w:color="auto"/>
          </w:divBdr>
        </w:div>
        <w:div w:id="1310331248">
          <w:marLeft w:val="0"/>
          <w:marRight w:val="0"/>
          <w:marTop w:val="0"/>
          <w:marBottom w:val="0"/>
          <w:divBdr>
            <w:top w:val="none" w:sz="0" w:space="0" w:color="auto"/>
            <w:left w:val="none" w:sz="0" w:space="0" w:color="auto"/>
            <w:bottom w:val="none" w:sz="0" w:space="0" w:color="auto"/>
            <w:right w:val="none" w:sz="0" w:space="0" w:color="auto"/>
          </w:divBdr>
        </w:div>
        <w:div w:id="2138647456">
          <w:marLeft w:val="0"/>
          <w:marRight w:val="0"/>
          <w:marTop w:val="0"/>
          <w:marBottom w:val="0"/>
          <w:divBdr>
            <w:top w:val="none" w:sz="0" w:space="0" w:color="auto"/>
            <w:left w:val="none" w:sz="0" w:space="0" w:color="auto"/>
            <w:bottom w:val="none" w:sz="0" w:space="0" w:color="auto"/>
            <w:right w:val="none" w:sz="0" w:space="0" w:color="auto"/>
          </w:divBdr>
        </w:div>
        <w:div w:id="463546436">
          <w:marLeft w:val="0"/>
          <w:marRight w:val="0"/>
          <w:marTop w:val="0"/>
          <w:marBottom w:val="0"/>
          <w:divBdr>
            <w:top w:val="none" w:sz="0" w:space="0" w:color="auto"/>
            <w:left w:val="none" w:sz="0" w:space="0" w:color="auto"/>
            <w:bottom w:val="none" w:sz="0" w:space="0" w:color="auto"/>
            <w:right w:val="none" w:sz="0" w:space="0" w:color="auto"/>
          </w:divBdr>
        </w:div>
        <w:div w:id="1038319133">
          <w:marLeft w:val="0"/>
          <w:marRight w:val="0"/>
          <w:marTop w:val="0"/>
          <w:marBottom w:val="0"/>
          <w:divBdr>
            <w:top w:val="none" w:sz="0" w:space="0" w:color="auto"/>
            <w:left w:val="none" w:sz="0" w:space="0" w:color="auto"/>
            <w:bottom w:val="none" w:sz="0" w:space="0" w:color="auto"/>
            <w:right w:val="none" w:sz="0" w:space="0" w:color="auto"/>
          </w:divBdr>
        </w:div>
        <w:div w:id="1013259302">
          <w:marLeft w:val="0"/>
          <w:marRight w:val="0"/>
          <w:marTop w:val="0"/>
          <w:marBottom w:val="0"/>
          <w:divBdr>
            <w:top w:val="none" w:sz="0" w:space="0" w:color="auto"/>
            <w:left w:val="none" w:sz="0" w:space="0" w:color="auto"/>
            <w:bottom w:val="none" w:sz="0" w:space="0" w:color="auto"/>
            <w:right w:val="none" w:sz="0" w:space="0" w:color="auto"/>
          </w:divBdr>
        </w:div>
        <w:div w:id="1573539204">
          <w:marLeft w:val="0"/>
          <w:marRight w:val="0"/>
          <w:marTop w:val="0"/>
          <w:marBottom w:val="0"/>
          <w:divBdr>
            <w:top w:val="none" w:sz="0" w:space="0" w:color="auto"/>
            <w:left w:val="none" w:sz="0" w:space="0" w:color="auto"/>
            <w:bottom w:val="none" w:sz="0" w:space="0" w:color="auto"/>
            <w:right w:val="none" w:sz="0" w:space="0" w:color="auto"/>
          </w:divBdr>
        </w:div>
        <w:div w:id="1566721236">
          <w:marLeft w:val="0"/>
          <w:marRight w:val="0"/>
          <w:marTop w:val="0"/>
          <w:marBottom w:val="0"/>
          <w:divBdr>
            <w:top w:val="none" w:sz="0" w:space="0" w:color="auto"/>
            <w:left w:val="none" w:sz="0" w:space="0" w:color="auto"/>
            <w:bottom w:val="none" w:sz="0" w:space="0" w:color="auto"/>
            <w:right w:val="none" w:sz="0" w:space="0" w:color="auto"/>
          </w:divBdr>
        </w:div>
        <w:div w:id="657805831">
          <w:marLeft w:val="0"/>
          <w:marRight w:val="0"/>
          <w:marTop w:val="0"/>
          <w:marBottom w:val="0"/>
          <w:divBdr>
            <w:top w:val="none" w:sz="0" w:space="0" w:color="auto"/>
            <w:left w:val="none" w:sz="0" w:space="0" w:color="auto"/>
            <w:bottom w:val="none" w:sz="0" w:space="0" w:color="auto"/>
            <w:right w:val="none" w:sz="0" w:space="0" w:color="auto"/>
          </w:divBdr>
        </w:div>
        <w:div w:id="2007778565">
          <w:marLeft w:val="0"/>
          <w:marRight w:val="0"/>
          <w:marTop w:val="0"/>
          <w:marBottom w:val="0"/>
          <w:divBdr>
            <w:top w:val="none" w:sz="0" w:space="0" w:color="auto"/>
            <w:left w:val="none" w:sz="0" w:space="0" w:color="auto"/>
            <w:bottom w:val="none" w:sz="0" w:space="0" w:color="auto"/>
            <w:right w:val="none" w:sz="0" w:space="0" w:color="auto"/>
          </w:divBdr>
        </w:div>
        <w:div w:id="1821073406">
          <w:marLeft w:val="0"/>
          <w:marRight w:val="0"/>
          <w:marTop w:val="0"/>
          <w:marBottom w:val="0"/>
          <w:divBdr>
            <w:top w:val="none" w:sz="0" w:space="0" w:color="auto"/>
            <w:left w:val="none" w:sz="0" w:space="0" w:color="auto"/>
            <w:bottom w:val="none" w:sz="0" w:space="0" w:color="auto"/>
            <w:right w:val="none" w:sz="0" w:space="0" w:color="auto"/>
          </w:divBdr>
        </w:div>
        <w:div w:id="877594095">
          <w:marLeft w:val="0"/>
          <w:marRight w:val="0"/>
          <w:marTop w:val="0"/>
          <w:marBottom w:val="0"/>
          <w:divBdr>
            <w:top w:val="none" w:sz="0" w:space="0" w:color="auto"/>
            <w:left w:val="none" w:sz="0" w:space="0" w:color="auto"/>
            <w:bottom w:val="none" w:sz="0" w:space="0" w:color="auto"/>
            <w:right w:val="none" w:sz="0" w:space="0" w:color="auto"/>
          </w:divBdr>
        </w:div>
        <w:div w:id="519509332">
          <w:marLeft w:val="0"/>
          <w:marRight w:val="0"/>
          <w:marTop w:val="0"/>
          <w:marBottom w:val="0"/>
          <w:divBdr>
            <w:top w:val="none" w:sz="0" w:space="0" w:color="auto"/>
            <w:left w:val="none" w:sz="0" w:space="0" w:color="auto"/>
            <w:bottom w:val="none" w:sz="0" w:space="0" w:color="auto"/>
            <w:right w:val="none" w:sz="0" w:space="0" w:color="auto"/>
          </w:divBdr>
        </w:div>
        <w:div w:id="1104963217">
          <w:marLeft w:val="0"/>
          <w:marRight w:val="0"/>
          <w:marTop w:val="0"/>
          <w:marBottom w:val="0"/>
          <w:divBdr>
            <w:top w:val="none" w:sz="0" w:space="0" w:color="auto"/>
            <w:left w:val="none" w:sz="0" w:space="0" w:color="auto"/>
            <w:bottom w:val="none" w:sz="0" w:space="0" w:color="auto"/>
            <w:right w:val="none" w:sz="0" w:space="0" w:color="auto"/>
          </w:divBdr>
        </w:div>
        <w:div w:id="940207">
          <w:marLeft w:val="0"/>
          <w:marRight w:val="0"/>
          <w:marTop w:val="0"/>
          <w:marBottom w:val="0"/>
          <w:divBdr>
            <w:top w:val="none" w:sz="0" w:space="0" w:color="auto"/>
            <w:left w:val="none" w:sz="0" w:space="0" w:color="auto"/>
            <w:bottom w:val="none" w:sz="0" w:space="0" w:color="auto"/>
            <w:right w:val="none" w:sz="0" w:space="0" w:color="auto"/>
          </w:divBdr>
        </w:div>
        <w:div w:id="1478885527">
          <w:marLeft w:val="0"/>
          <w:marRight w:val="0"/>
          <w:marTop w:val="0"/>
          <w:marBottom w:val="0"/>
          <w:divBdr>
            <w:top w:val="none" w:sz="0" w:space="0" w:color="auto"/>
            <w:left w:val="none" w:sz="0" w:space="0" w:color="auto"/>
            <w:bottom w:val="none" w:sz="0" w:space="0" w:color="auto"/>
            <w:right w:val="none" w:sz="0" w:space="0" w:color="auto"/>
          </w:divBdr>
        </w:div>
        <w:div w:id="549730433">
          <w:marLeft w:val="0"/>
          <w:marRight w:val="0"/>
          <w:marTop w:val="0"/>
          <w:marBottom w:val="0"/>
          <w:divBdr>
            <w:top w:val="none" w:sz="0" w:space="0" w:color="auto"/>
            <w:left w:val="none" w:sz="0" w:space="0" w:color="auto"/>
            <w:bottom w:val="none" w:sz="0" w:space="0" w:color="auto"/>
            <w:right w:val="none" w:sz="0" w:space="0" w:color="auto"/>
          </w:divBdr>
        </w:div>
        <w:div w:id="863713975">
          <w:marLeft w:val="0"/>
          <w:marRight w:val="0"/>
          <w:marTop w:val="0"/>
          <w:marBottom w:val="0"/>
          <w:divBdr>
            <w:top w:val="none" w:sz="0" w:space="0" w:color="auto"/>
            <w:left w:val="none" w:sz="0" w:space="0" w:color="auto"/>
            <w:bottom w:val="none" w:sz="0" w:space="0" w:color="auto"/>
            <w:right w:val="none" w:sz="0" w:space="0" w:color="auto"/>
          </w:divBdr>
        </w:div>
        <w:div w:id="86192102">
          <w:marLeft w:val="0"/>
          <w:marRight w:val="0"/>
          <w:marTop w:val="0"/>
          <w:marBottom w:val="0"/>
          <w:divBdr>
            <w:top w:val="none" w:sz="0" w:space="0" w:color="auto"/>
            <w:left w:val="none" w:sz="0" w:space="0" w:color="auto"/>
            <w:bottom w:val="none" w:sz="0" w:space="0" w:color="auto"/>
            <w:right w:val="none" w:sz="0" w:space="0" w:color="auto"/>
          </w:divBdr>
        </w:div>
        <w:div w:id="504440059">
          <w:marLeft w:val="0"/>
          <w:marRight w:val="0"/>
          <w:marTop w:val="0"/>
          <w:marBottom w:val="0"/>
          <w:divBdr>
            <w:top w:val="none" w:sz="0" w:space="0" w:color="auto"/>
            <w:left w:val="none" w:sz="0" w:space="0" w:color="auto"/>
            <w:bottom w:val="none" w:sz="0" w:space="0" w:color="auto"/>
            <w:right w:val="none" w:sz="0" w:space="0" w:color="auto"/>
          </w:divBdr>
        </w:div>
        <w:div w:id="934751747">
          <w:marLeft w:val="0"/>
          <w:marRight w:val="0"/>
          <w:marTop w:val="0"/>
          <w:marBottom w:val="0"/>
          <w:divBdr>
            <w:top w:val="none" w:sz="0" w:space="0" w:color="auto"/>
            <w:left w:val="none" w:sz="0" w:space="0" w:color="auto"/>
            <w:bottom w:val="none" w:sz="0" w:space="0" w:color="auto"/>
            <w:right w:val="none" w:sz="0" w:space="0" w:color="auto"/>
          </w:divBdr>
        </w:div>
        <w:div w:id="1020934416">
          <w:marLeft w:val="0"/>
          <w:marRight w:val="0"/>
          <w:marTop w:val="0"/>
          <w:marBottom w:val="0"/>
          <w:divBdr>
            <w:top w:val="none" w:sz="0" w:space="0" w:color="auto"/>
            <w:left w:val="none" w:sz="0" w:space="0" w:color="auto"/>
            <w:bottom w:val="none" w:sz="0" w:space="0" w:color="auto"/>
            <w:right w:val="none" w:sz="0" w:space="0" w:color="auto"/>
          </w:divBdr>
        </w:div>
        <w:div w:id="790243741">
          <w:marLeft w:val="0"/>
          <w:marRight w:val="0"/>
          <w:marTop w:val="0"/>
          <w:marBottom w:val="0"/>
          <w:divBdr>
            <w:top w:val="none" w:sz="0" w:space="0" w:color="auto"/>
            <w:left w:val="none" w:sz="0" w:space="0" w:color="auto"/>
            <w:bottom w:val="none" w:sz="0" w:space="0" w:color="auto"/>
            <w:right w:val="none" w:sz="0" w:space="0" w:color="auto"/>
          </w:divBdr>
        </w:div>
        <w:div w:id="321979480">
          <w:marLeft w:val="0"/>
          <w:marRight w:val="0"/>
          <w:marTop w:val="0"/>
          <w:marBottom w:val="0"/>
          <w:divBdr>
            <w:top w:val="none" w:sz="0" w:space="0" w:color="auto"/>
            <w:left w:val="none" w:sz="0" w:space="0" w:color="auto"/>
            <w:bottom w:val="none" w:sz="0" w:space="0" w:color="auto"/>
            <w:right w:val="none" w:sz="0" w:space="0" w:color="auto"/>
          </w:divBdr>
        </w:div>
        <w:div w:id="794451255">
          <w:marLeft w:val="0"/>
          <w:marRight w:val="0"/>
          <w:marTop w:val="0"/>
          <w:marBottom w:val="0"/>
          <w:divBdr>
            <w:top w:val="none" w:sz="0" w:space="0" w:color="auto"/>
            <w:left w:val="none" w:sz="0" w:space="0" w:color="auto"/>
            <w:bottom w:val="none" w:sz="0" w:space="0" w:color="auto"/>
            <w:right w:val="none" w:sz="0" w:space="0" w:color="auto"/>
          </w:divBdr>
        </w:div>
        <w:div w:id="448286261">
          <w:marLeft w:val="0"/>
          <w:marRight w:val="0"/>
          <w:marTop w:val="0"/>
          <w:marBottom w:val="0"/>
          <w:divBdr>
            <w:top w:val="none" w:sz="0" w:space="0" w:color="auto"/>
            <w:left w:val="none" w:sz="0" w:space="0" w:color="auto"/>
            <w:bottom w:val="none" w:sz="0" w:space="0" w:color="auto"/>
            <w:right w:val="none" w:sz="0" w:space="0" w:color="auto"/>
          </w:divBdr>
        </w:div>
        <w:div w:id="1547837228">
          <w:marLeft w:val="0"/>
          <w:marRight w:val="0"/>
          <w:marTop w:val="0"/>
          <w:marBottom w:val="0"/>
          <w:divBdr>
            <w:top w:val="none" w:sz="0" w:space="0" w:color="auto"/>
            <w:left w:val="none" w:sz="0" w:space="0" w:color="auto"/>
            <w:bottom w:val="none" w:sz="0" w:space="0" w:color="auto"/>
            <w:right w:val="none" w:sz="0" w:space="0" w:color="auto"/>
          </w:divBdr>
        </w:div>
        <w:div w:id="2049453661">
          <w:marLeft w:val="0"/>
          <w:marRight w:val="0"/>
          <w:marTop w:val="0"/>
          <w:marBottom w:val="0"/>
          <w:divBdr>
            <w:top w:val="none" w:sz="0" w:space="0" w:color="auto"/>
            <w:left w:val="none" w:sz="0" w:space="0" w:color="auto"/>
            <w:bottom w:val="none" w:sz="0" w:space="0" w:color="auto"/>
            <w:right w:val="none" w:sz="0" w:space="0" w:color="auto"/>
          </w:divBdr>
        </w:div>
        <w:div w:id="723060367">
          <w:marLeft w:val="0"/>
          <w:marRight w:val="0"/>
          <w:marTop w:val="0"/>
          <w:marBottom w:val="0"/>
          <w:divBdr>
            <w:top w:val="none" w:sz="0" w:space="0" w:color="auto"/>
            <w:left w:val="none" w:sz="0" w:space="0" w:color="auto"/>
            <w:bottom w:val="none" w:sz="0" w:space="0" w:color="auto"/>
            <w:right w:val="none" w:sz="0" w:space="0" w:color="auto"/>
          </w:divBdr>
        </w:div>
        <w:div w:id="712121089">
          <w:marLeft w:val="0"/>
          <w:marRight w:val="0"/>
          <w:marTop w:val="0"/>
          <w:marBottom w:val="0"/>
          <w:divBdr>
            <w:top w:val="none" w:sz="0" w:space="0" w:color="auto"/>
            <w:left w:val="none" w:sz="0" w:space="0" w:color="auto"/>
            <w:bottom w:val="none" w:sz="0" w:space="0" w:color="auto"/>
            <w:right w:val="none" w:sz="0" w:space="0" w:color="auto"/>
          </w:divBdr>
        </w:div>
        <w:div w:id="2028941455">
          <w:marLeft w:val="0"/>
          <w:marRight w:val="0"/>
          <w:marTop w:val="0"/>
          <w:marBottom w:val="0"/>
          <w:divBdr>
            <w:top w:val="none" w:sz="0" w:space="0" w:color="auto"/>
            <w:left w:val="none" w:sz="0" w:space="0" w:color="auto"/>
            <w:bottom w:val="none" w:sz="0" w:space="0" w:color="auto"/>
            <w:right w:val="none" w:sz="0" w:space="0" w:color="auto"/>
          </w:divBdr>
        </w:div>
        <w:div w:id="1747070639">
          <w:marLeft w:val="0"/>
          <w:marRight w:val="0"/>
          <w:marTop w:val="0"/>
          <w:marBottom w:val="0"/>
          <w:divBdr>
            <w:top w:val="none" w:sz="0" w:space="0" w:color="auto"/>
            <w:left w:val="none" w:sz="0" w:space="0" w:color="auto"/>
            <w:bottom w:val="none" w:sz="0" w:space="0" w:color="auto"/>
            <w:right w:val="none" w:sz="0" w:space="0" w:color="auto"/>
          </w:divBdr>
        </w:div>
        <w:div w:id="2102678255">
          <w:marLeft w:val="0"/>
          <w:marRight w:val="0"/>
          <w:marTop w:val="0"/>
          <w:marBottom w:val="0"/>
          <w:divBdr>
            <w:top w:val="none" w:sz="0" w:space="0" w:color="auto"/>
            <w:left w:val="none" w:sz="0" w:space="0" w:color="auto"/>
            <w:bottom w:val="none" w:sz="0" w:space="0" w:color="auto"/>
            <w:right w:val="none" w:sz="0" w:space="0" w:color="auto"/>
          </w:divBdr>
        </w:div>
        <w:div w:id="1299533561">
          <w:marLeft w:val="0"/>
          <w:marRight w:val="0"/>
          <w:marTop w:val="0"/>
          <w:marBottom w:val="0"/>
          <w:divBdr>
            <w:top w:val="none" w:sz="0" w:space="0" w:color="auto"/>
            <w:left w:val="none" w:sz="0" w:space="0" w:color="auto"/>
            <w:bottom w:val="none" w:sz="0" w:space="0" w:color="auto"/>
            <w:right w:val="none" w:sz="0" w:space="0" w:color="auto"/>
          </w:divBdr>
        </w:div>
        <w:div w:id="1427726079">
          <w:marLeft w:val="0"/>
          <w:marRight w:val="0"/>
          <w:marTop w:val="0"/>
          <w:marBottom w:val="0"/>
          <w:divBdr>
            <w:top w:val="none" w:sz="0" w:space="0" w:color="auto"/>
            <w:left w:val="none" w:sz="0" w:space="0" w:color="auto"/>
            <w:bottom w:val="none" w:sz="0" w:space="0" w:color="auto"/>
            <w:right w:val="none" w:sz="0" w:space="0" w:color="auto"/>
          </w:divBdr>
        </w:div>
        <w:div w:id="1932548500">
          <w:marLeft w:val="0"/>
          <w:marRight w:val="0"/>
          <w:marTop w:val="0"/>
          <w:marBottom w:val="0"/>
          <w:divBdr>
            <w:top w:val="none" w:sz="0" w:space="0" w:color="auto"/>
            <w:left w:val="none" w:sz="0" w:space="0" w:color="auto"/>
            <w:bottom w:val="none" w:sz="0" w:space="0" w:color="auto"/>
            <w:right w:val="none" w:sz="0" w:space="0" w:color="auto"/>
          </w:divBdr>
        </w:div>
        <w:div w:id="697196949">
          <w:marLeft w:val="0"/>
          <w:marRight w:val="0"/>
          <w:marTop w:val="0"/>
          <w:marBottom w:val="0"/>
          <w:divBdr>
            <w:top w:val="none" w:sz="0" w:space="0" w:color="auto"/>
            <w:left w:val="none" w:sz="0" w:space="0" w:color="auto"/>
            <w:bottom w:val="none" w:sz="0" w:space="0" w:color="auto"/>
            <w:right w:val="none" w:sz="0" w:space="0" w:color="auto"/>
          </w:divBdr>
        </w:div>
        <w:div w:id="631592975">
          <w:marLeft w:val="0"/>
          <w:marRight w:val="0"/>
          <w:marTop w:val="0"/>
          <w:marBottom w:val="0"/>
          <w:divBdr>
            <w:top w:val="none" w:sz="0" w:space="0" w:color="auto"/>
            <w:left w:val="none" w:sz="0" w:space="0" w:color="auto"/>
            <w:bottom w:val="none" w:sz="0" w:space="0" w:color="auto"/>
            <w:right w:val="none" w:sz="0" w:space="0" w:color="auto"/>
          </w:divBdr>
        </w:div>
        <w:div w:id="1474326134">
          <w:marLeft w:val="0"/>
          <w:marRight w:val="0"/>
          <w:marTop w:val="0"/>
          <w:marBottom w:val="0"/>
          <w:divBdr>
            <w:top w:val="none" w:sz="0" w:space="0" w:color="auto"/>
            <w:left w:val="none" w:sz="0" w:space="0" w:color="auto"/>
            <w:bottom w:val="none" w:sz="0" w:space="0" w:color="auto"/>
            <w:right w:val="none" w:sz="0" w:space="0" w:color="auto"/>
          </w:divBdr>
        </w:div>
        <w:div w:id="1321424864">
          <w:marLeft w:val="0"/>
          <w:marRight w:val="0"/>
          <w:marTop w:val="0"/>
          <w:marBottom w:val="0"/>
          <w:divBdr>
            <w:top w:val="none" w:sz="0" w:space="0" w:color="auto"/>
            <w:left w:val="none" w:sz="0" w:space="0" w:color="auto"/>
            <w:bottom w:val="none" w:sz="0" w:space="0" w:color="auto"/>
            <w:right w:val="none" w:sz="0" w:space="0" w:color="auto"/>
          </w:divBdr>
        </w:div>
      </w:divsChild>
    </w:div>
    <w:div w:id="1270313446">
      <w:bodyDiv w:val="1"/>
      <w:marLeft w:val="0"/>
      <w:marRight w:val="0"/>
      <w:marTop w:val="0"/>
      <w:marBottom w:val="0"/>
      <w:divBdr>
        <w:top w:val="none" w:sz="0" w:space="0" w:color="auto"/>
        <w:left w:val="none" w:sz="0" w:space="0" w:color="auto"/>
        <w:bottom w:val="none" w:sz="0" w:space="0" w:color="auto"/>
        <w:right w:val="none" w:sz="0" w:space="0" w:color="auto"/>
      </w:divBdr>
      <w:divsChild>
        <w:div w:id="45448185">
          <w:marLeft w:val="0"/>
          <w:marRight w:val="0"/>
          <w:marTop w:val="0"/>
          <w:marBottom w:val="0"/>
          <w:divBdr>
            <w:top w:val="none" w:sz="0" w:space="0" w:color="auto"/>
            <w:left w:val="none" w:sz="0" w:space="0" w:color="auto"/>
            <w:bottom w:val="none" w:sz="0" w:space="0" w:color="auto"/>
            <w:right w:val="none" w:sz="0" w:space="0" w:color="auto"/>
          </w:divBdr>
        </w:div>
        <w:div w:id="697701334">
          <w:marLeft w:val="0"/>
          <w:marRight w:val="0"/>
          <w:marTop w:val="0"/>
          <w:marBottom w:val="0"/>
          <w:divBdr>
            <w:top w:val="none" w:sz="0" w:space="0" w:color="auto"/>
            <w:left w:val="none" w:sz="0" w:space="0" w:color="auto"/>
            <w:bottom w:val="none" w:sz="0" w:space="0" w:color="auto"/>
            <w:right w:val="none" w:sz="0" w:space="0" w:color="auto"/>
          </w:divBdr>
        </w:div>
        <w:div w:id="794715322">
          <w:marLeft w:val="0"/>
          <w:marRight w:val="0"/>
          <w:marTop w:val="0"/>
          <w:marBottom w:val="0"/>
          <w:divBdr>
            <w:top w:val="none" w:sz="0" w:space="0" w:color="auto"/>
            <w:left w:val="none" w:sz="0" w:space="0" w:color="auto"/>
            <w:bottom w:val="none" w:sz="0" w:space="0" w:color="auto"/>
            <w:right w:val="none" w:sz="0" w:space="0" w:color="auto"/>
          </w:divBdr>
        </w:div>
        <w:div w:id="1861165296">
          <w:marLeft w:val="0"/>
          <w:marRight w:val="0"/>
          <w:marTop w:val="0"/>
          <w:marBottom w:val="0"/>
          <w:divBdr>
            <w:top w:val="none" w:sz="0" w:space="0" w:color="auto"/>
            <w:left w:val="none" w:sz="0" w:space="0" w:color="auto"/>
            <w:bottom w:val="none" w:sz="0" w:space="0" w:color="auto"/>
            <w:right w:val="none" w:sz="0" w:space="0" w:color="auto"/>
          </w:divBdr>
        </w:div>
      </w:divsChild>
    </w:div>
    <w:div w:id="1308976603">
      <w:bodyDiv w:val="1"/>
      <w:marLeft w:val="0"/>
      <w:marRight w:val="0"/>
      <w:marTop w:val="0"/>
      <w:marBottom w:val="0"/>
      <w:divBdr>
        <w:top w:val="none" w:sz="0" w:space="0" w:color="auto"/>
        <w:left w:val="none" w:sz="0" w:space="0" w:color="auto"/>
        <w:bottom w:val="none" w:sz="0" w:space="0" w:color="auto"/>
        <w:right w:val="none" w:sz="0" w:space="0" w:color="auto"/>
      </w:divBdr>
      <w:divsChild>
        <w:div w:id="196354352">
          <w:marLeft w:val="115"/>
          <w:marRight w:val="0"/>
          <w:marTop w:val="20"/>
          <w:marBottom w:val="0"/>
          <w:divBdr>
            <w:top w:val="none" w:sz="0" w:space="0" w:color="auto"/>
            <w:left w:val="none" w:sz="0" w:space="0" w:color="auto"/>
            <w:bottom w:val="none" w:sz="0" w:space="0" w:color="auto"/>
            <w:right w:val="none" w:sz="0" w:space="0" w:color="auto"/>
          </w:divBdr>
        </w:div>
        <w:div w:id="440884295">
          <w:marLeft w:val="115"/>
          <w:marRight w:val="0"/>
          <w:marTop w:val="20"/>
          <w:marBottom w:val="0"/>
          <w:divBdr>
            <w:top w:val="none" w:sz="0" w:space="0" w:color="auto"/>
            <w:left w:val="none" w:sz="0" w:space="0" w:color="auto"/>
            <w:bottom w:val="none" w:sz="0" w:space="0" w:color="auto"/>
            <w:right w:val="none" w:sz="0" w:space="0" w:color="auto"/>
          </w:divBdr>
        </w:div>
        <w:div w:id="864751504">
          <w:marLeft w:val="115"/>
          <w:marRight w:val="0"/>
          <w:marTop w:val="20"/>
          <w:marBottom w:val="0"/>
          <w:divBdr>
            <w:top w:val="none" w:sz="0" w:space="0" w:color="auto"/>
            <w:left w:val="none" w:sz="0" w:space="0" w:color="auto"/>
            <w:bottom w:val="none" w:sz="0" w:space="0" w:color="auto"/>
            <w:right w:val="none" w:sz="0" w:space="0" w:color="auto"/>
          </w:divBdr>
        </w:div>
        <w:div w:id="1007294064">
          <w:marLeft w:val="115"/>
          <w:marRight w:val="0"/>
          <w:marTop w:val="20"/>
          <w:marBottom w:val="0"/>
          <w:divBdr>
            <w:top w:val="none" w:sz="0" w:space="0" w:color="auto"/>
            <w:left w:val="none" w:sz="0" w:space="0" w:color="auto"/>
            <w:bottom w:val="none" w:sz="0" w:space="0" w:color="auto"/>
            <w:right w:val="none" w:sz="0" w:space="0" w:color="auto"/>
          </w:divBdr>
        </w:div>
        <w:div w:id="1069035725">
          <w:marLeft w:val="115"/>
          <w:marRight w:val="0"/>
          <w:marTop w:val="20"/>
          <w:marBottom w:val="0"/>
          <w:divBdr>
            <w:top w:val="none" w:sz="0" w:space="0" w:color="auto"/>
            <w:left w:val="none" w:sz="0" w:space="0" w:color="auto"/>
            <w:bottom w:val="none" w:sz="0" w:space="0" w:color="auto"/>
            <w:right w:val="none" w:sz="0" w:space="0" w:color="auto"/>
          </w:divBdr>
        </w:div>
        <w:div w:id="1125347170">
          <w:marLeft w:val="115"/>
          <w:marRight w:val="0"/>
          <w:marTop w:val="20"/>
          <w:marBottom w:val="0"/>
          <w:divBdr>
            <w:top w:val="none" w:sz="0" w:space="0" w:color="auto"/>
            <w:left w:val="none" w:sz="0" w:space="0" w:color="auto"/>
            <w:bottom w:val="none" w:sz="0" w:space="0" w:color="auto"/>
            <w:right w:val="none" w:sz="0" w:space="0" w:color="auto"/>
          </w:divBdr>
        </w:div>
      </w:divsChild>
    </w:div>
    <w:div w:id="1311910480">
      <w:bodyDiv w:val="1"/>
      <w:marLeft w:val="0"/>
      <w:marRight w:val="0"/>
      <w:marTop w:val="0"/>
      <w:marBottom w:val="0"/>
      <w:divBdr>
        <w:top w:val="none" w:sz="0" w:space="0" w:color="auto"/>
        <w:left w:val="none" w:sz="0" w:space="0" w:color="auto"/>
        <w:bottom w:val="none" w:sz="0" w:space="0" w:color="auto"/>
        <w:right w:val="none" w:sz="0" w:space="0" w:color="auto"/>
      </w:divBdr>
    </w:div>
    <w:div w:id="1340738419">
      <w:bodyDiv w:val="1"/>
      <w:marLeft w:val="0"/>
      <w:marRight w:val="0"/>
      <w:marTop w:val="0"/>
      <w:marBottom w:val="0"/>
      <w:divBdr>
        <w:top w:val="none" w:sz="0" w:space="0" w:color="auto"/>
        <w:left w:val="none" w:sz="0" w:space="0" w:color="auto"/>
        <w:bottom w:val="none" w:sz="0" w:space="0" w:color="auto"/>
        <w:right w:val="none" w:sz="0" w:space="0" w:color="auto"/>
      </w:divBdr>
    </w:div>
    <w:div w:id="1372804373">
      <w:bodyDiv w:val="1"/>
      <w:marLeft w:val="0"/>
      <w:marRight w:val="0"/>
      <w:marTop w:val="0"/>
      <w:marBottom w:val="0"/>
      <w:divBdr>
        <w:top w:val="none" w:sz="0" w:space="0" w:color="auto"/>
        <w:left w:val="none" w:sz="0" w:space="0" w:color="auto"/>
        <w:bottom w:val="none" w:sz="0" w:space="0" w:color="auto"/>
        <w:right w:val="none" w:sz="0" w:space="0" w:color="auto"/>
      </w:divBdr>
    </w:div>
    <w:div w:id="1693189497">
      <w:bodyDiv w:val="1"/>
      <w:marLeft w:val="0"/>
      <w:marRight w:val="0"/>
      <w:marTop w:val="0"/>
      <w:marBottom w:val="0"/>
      <w:divBdr>
        <w:top w:val="none" w:sz="0" w:space="0" w:color="auto"/>
        <w:left w:val="none" w:sz="0" w:space="0" w:color="auto"/>
        <w:bottom w:val="none" w:sz="0" w:space="0" w:color="auto"/>
        <w:right w:val="none" w:sz="0" w:space="0" w:color="auto"/>
      </w:divBdr>
      <w:divsChild>
        <w:div w:id="176581668">
          <w:marLeft w:val="0"/>
          <w:marRight w:val="0"/>
          <w:marTop w:val="0"/>
          <w:marBottom w:val="0"/>
          <w:divBdr>
            <w:top w:val="none" w:sz="0" w:space="0" w:color="auto"/>
            <w:left w:val="none" w:sz="0" w:space="0" w:color="auto"/>
            <w:bottom w:val="none" w:sz="0" w:space="0" w:color="auto"/>
            <w:right w:val="none" w:sz="0" w:space="0" w:color="auto"/>
          </w:divBdr>
        </w:div>
        <w:div w:id="1493181492">
          <w:marLeft w:val="0"/>
          <w:marRight w:val="0"/>
          <w:marTop w:val="0"/>
          <w:marBottom w:val="0"/>
          <w:divBdr>
            <w:top w:val="none" w:sz="0" w:space="0" w:color="auto"/>
            <w:left w:val="none" w:sz="0" w:space="0" w:color="auto"/>
            <w:bottom w:val="none" w:sz="0" w:space="0" w:color="auto"/>
            <w:right w:val="none" w:sz="0" w:space="0" w:color="auto"/>
          </w:divBdr>
        </w:div>
        <w:div w:id="1615794700">
          <w:marLeft w:val="0"/>
          <w:marRight w:val="0"/>
          <w:marTop w:val="0"/>
          <w:marBottom w:val="0"/>
          <w:divBdr>
            <w:top w:val="none" w:sz="0" w:space="0" w:color="auto"/>
            <w:left w:val="none" w:sz="0" w:space="0" w:color="auto"/>
            <w:bottom w:val="none" w:sz="0" w:space="0" w:color="auto"/>
            <w:right w:val="none" w:sz="0" w:space="0" w:color="auto"/>
          </w:divBdr>
        </w:div>
        <w:div w:id="1754693474">
          <w:marLeft w:val="0"/>
          <w:marRight w:val="0"/>
          <w:marTop w:val="0"/>
          <w:marBottom w:val="0"/>
          <w:divBdr>
            <w:top w:val="none" w:sz="0" w:space="0" w:color="auto"/>
            <w:left w:val="none" w:sz="0" w:space="0" w:color="auto"/>
            <w:bottom w:val="none" w:sz="0" w:space="0" w:color="auto"/>
            <w:right w:val="none" w:sz="0" w:space="0" w:color="auto"/>
          </w:divBdr>
        </w:div>
        <w:div w:id="1763068342">
          <w:marLeft w:val="0"/>
          <w:marRight w:val="0"/>
          <w:marTop w:val="0"/>
          <w:marBottom w:val="0"/>
          <w:divBdr>
            <w:top w:val="none" w:sz="0" w:space="0" w:color="auto"/>
            <w:left w:val="none" w:sz="0" w:space="0" w:color="auto"/>
            <w:bottom w:val="none" w:sz="0" w:space="0" w:color="auto"/>
            <w:right w:val="none" w:sz="0" w:space="0" w:color="auto"/>
          </w:divBdr>
        </w:div>
        <w:div w:id="1799755750">
          <w:marLeft w:val="0"/>
          <w:marRight w:val="0"/>
          <w:marTop w:val="0"/>
          <w:marBottom w:val="0"/>
          <w:divBdr>
            <w:top w:val="none" w:sz="0" w:space="0" w:color="auto"/>
            <w:left w:val="none" w:sz="0" w:space="0" w:color="auto"/>
            <w:bottom w:val="none" w:sz="0" w:space="0" w:color="auto"/>
            <w:right w:val="none" w:sz="0" w:space="0" w:color="auto"/>
          </w:divBdr>
        </w:div>
        <w:div w:id="1903982010">
          <w:marLeft w:val="0"/>
          <w:marRight w:val="0"/>
          <w:marTop w:val="0"/>
          <w:marBottom w:val="0"/>
          <w:divBdr>
            <w:top w:val="none" w:sz="0" w:space="0" w:color="auto"/>
            <w:left w:val="none" w:sz="0" w:space="0" w:color="auto"/>
            <w:bottom w:val="none" w:sz="0" w:space="0" w:color="auto"/>
            <w:right w:val="none" w:sz="0" w:space="0" w:color="auto"/>
          </w:divBdr>
        </w:div>
        <w:div w:id="1907912277">
          <w:marLeft w:val="0"/>
          <w:marRight w:val="0"/>
          <w:marTop w:val="0"/>
          <w:marBottom w:val="0"/>
          <w:divBdr>
            <w:top w:val="none" w:sz="0" w:space="0" w:color="auto"/>
            <w:left w:val="none" w:sz="0" w:space="0" w:color="auto"/>
            <w:bottom w:val="none" w:sz="0" w:space="0" w:color="auto"/>
            <w:right w:val="none" w:sz="0" w:space="0" w:color="auto"/>
          </w:divBdr>
        </w:div>
        <w:div w:id="2096127148">
          <w:marLeft w:val="0"/>
          <w:marRight w:val="0"/>
          <w:marTop w:val="0"/>
          <w:marBottom w:val="0"/>
          <w:divBdr>
            <w:top w:val="none" w:sz="0" w:space="0" w:color="auto"/>
            <w:left w:val="none" w:sz="0" w:space="0" w:color="auto"/>
            <w:bottom w:val="none" w:sz="0" w:space="0" w:color="auto"/>
            <w:right w:val="none" w:sz="0" w:space="0" w:color="auto"/>
          </w:divBdr>
        </w:div>
      </w:divsChild>
    </w:div>
    <w:div w:id="1767730593">
      <w:bodyDiv w:val="1"/>
      <w:marLeft w:val="0"/>
      <w:marRight w:val="0"/>
      <w:marTop w:val="0"/>
      <w:marBottom w:val="0"/>
      <w:divBdr>
        <w:top w:val="none" w:sz="0" w:space="0" w:color="auto"/>
        <w:left w:val="none" w:sz="0" w:space="0" w:color="auto"/>
        <w:bottom w:val="none" w:sz="0" w:space="0" w:color="auto"/>
        <w:right w:val="none" w:sz="0" w:space="0" w:color="auto"/>
      </w:divBdr>
    </w:div>
    <w:div w:id="1850489580">
      <w:bodyDiv w:val="1"/>
      <w:marLeft w:val="0"/>
      <w:marRight w:val="0"/>
      <w:marTop w:val="0"/>
      <w:marBottom w:val="0"/>
      <w:divBdr>
        <w:top w:val="none" w:sz="0" w:space="0" w:color="auto"/>
        <w:left w:val="none" w:sz="0" w:space="0" w:color="auto"/>
        <w:bottom w:val="none" w:sz="0" w:space="0" w:color="auto"/>
        <w:right w:val="none" w:sz="0" w:space="0" w:color="auto"/>
      </w:divBdr>
    </w:div>
    <w:div w:id="1852136434">
      <w:bodyDiv w:val="1"/>
      <w:marLeft w:val="0"/>
      <w:marRight w:val="0"/>
      <w:marTop w:val="0"/>
      <w:marBottom w:val="0"/>
      <w:divBdr>
        <w:top w:val="none" w:sz="0" w:space="0" w:color="auto"/>
        <w:left w:val="none" w:sz="0" w:space="0" w:color="auto"/>
        <w:bottom w:val="none" w:sz="0" w:space="0" w:color="auto"/>
        <w:right w:val="none" w:sz="0" w:space="0" w:color="auto"/>
      </w:divBdr>
      <w:divsChild>
        <w:div w:id="1148473917">
          <w:marLeft w:val="0"/>
          <w:marRight w:val="0"/>
          <w:marTop w:val="0"/>
          <w:marBottom w:val="0"/>
          <w:divBdr>
            <w:top w:val="none" w:sz="0" w:space="0" w:color="auto"/>
            <w:left w:val="none" w:sz="0" w:space="0" w:color="auto"/>
            <w:bottom w:val="none" w:sz="0" w:space="0" w:color="auto"/>
            <w:right w:val="none" w:sz="0" w:space="0" w:color="auto"/>
          </w:divBdr>
        </w:div>
        <w:div w:id="48963243">
          <w:marLeft w:val="0"/>
          <w:marRight w:val="0"/>
          <w:marTop w:val="0"/>
          <w:marBottom w:val="0"/>
          <w:divBdr>
            <w:top w:val="none" w:sz="0" w:space="0" w:color="auto"/>
            <w:left w:val="none" w:sz="0" w:space="0" w:color="auto"/>
            <w:bottom w:val="none" w:sz="0" w:space="0" w:color="auto"/>
            <w:right w:val="none" w:sz="0" w:space="0" w:color="auto"/>
          </w:divBdr>
        </w:div>
        <w:div w:id="231816540">
          <w:marLeft w:val="0"/>
          <w:marRight w:val="0"/>
          <w:marTop w:val="0"/>
          <w:marBottom w:val="0"/>
          <w:divBdr>
            <w:top w:val="none" w:sz="0" w:space="0" w:color="auto"/>
            <w:left w:val="none" w:sz="0" w:space="0" w:color="auto"/>
            <w:bottom w:val="none" w:sz="0" w:space="0" w:color="auto"/>
            <w:right w:val="none" w:sz="0" w:space="0" w:color="auto"/>
          </w:divBdr>
        </w:div>
        <w:div w:id="118230526">
          <w:marLeft w:val="0"/>
          <w:marRight w:val="0"/>
          <w:marTop w:val="0"/>
          <w:marBottom w:val="0"/>
          <w:divBdr>
            <w:top w:val="none" w:sz="0" w:space="0" w:color="auto"/>
            <w:left w:val="none" w:sz="0" w:space="0" w:color="auto"/>
            <w:bottom w:val="none" w:sz="0" w:space="0" w:color="auto"/>
            <w:right w:val="none" w:sz="0" w:space="0" w:color="auto"/>
          </w:divBdr>
        </w:div>
        <w:div w:id="1286885130">
          <w:marLeft w:val="0"/>
          <w:marRight w:val="0"/>
          <w:marTop w:val="0"/>
          <w:marBottom w:val="0"/>
          <w:divBdr>
            <w:top w:val="none" w:sz="0" w:space="0" w:color="auto"/>
            <w:left w:val="none" w:sz="0" w:space="0" w:color="auto"/>
            <w:bottom w:val="none" w:sz="0" w:space="0" w:color="auto"/>
            <w:right w:val="none" w:sz="0" w:space="0" w:color="auto"/>
          </w:divBdr>
        </w:div>
        <w:div w:id="1193809623">
          <w:marLeft w:val="0"/>
          <w:marRight w:val="0"/>
          <w:marTop w:val="0"/>
          <w:marBottom w:val="0"/>
          <w:divBdr>
            <w:top w:val="none" w:sz="0" w:space="0" w:color="auto"/>
            <w:left w:val="none" w:sz="0" w:space="0" w:color="auto"/>
            <w:bottom w:val="none" w:sz="0" w:space="0" w:color="auto"/>
            <w:right w:val="none" w:sz="0" w:space="0" w:color="auto"/>
          </w:divBdr>
        </w:div>
        <w:div w:id="1194153354">
          <w:marLeft w:val="0"/>
          <w:marRight w:val="0"/>
          <w:marTop w:val="0"/>
          <w:marBottom w:val="0"/>
          <w:divBdr>
            <w:top w:val="none" w:sz="0" w:space="0" w:color="auto"/>
            <w:left w:val="none" w:sz="0" w:space="0" w:color="auto"/>
            <w:bottom w:val="none" w:sz="0" w:space="0" w:color="auto"/>
            <w:right w:val="none" w:sz="0" w:space="0" w:color="auto"/>
          </w:divBdr>
        </w:div>
        <w:div w:id="913660684">
          <w:marLeft w:val="0"/>
          <w:marRight w:val="0"/>
          <w:marTop w:val="0"/>
          <w:marBottom w:val="0"/>
          <w:divBdr>
            <w:top w:val="none" w:sz="0" w:space="0" w:color="auto"/>
            <w:left w:val="none" w:sz="0" w:space="0" w:color="auto"/>
            <w:bottom w:val="none" w:sz="0" w:space="0" w:color="auto"/>
            <w:right w:val="none" w:sz="0" w:space="0" w:color="auto"/>
          </w:divBdr>
        </w:div>
        <w:div w:id="2075741252">
          <w:marLeft w:val="0"/>
          <w:marRight w:val="0"/>
          <w:marTop w:val="0"/>
          <w:marBottom w:val="0"/>
          <w:divBdr>
            <w:top w:val="none" w:sz="0" w:space="0" w:color="auto"/>
            <w:left w:val="none" w:sz="0" w:space="0" w:color="auto"/>
            <w:bottom w:val="none" w:sz="0" w:space="0" w:color="auto"/>
            <w:right w:val="none" w:sz="0" w:space="0" w:color="auto"/>
          </w:divBdr>
        </w:div>
        <w:div w:id="2046052768">
          <w:marLeft w:val="0"/>
          <w:marRight w:val="0"/>
          <w:marTop w:val="0"/>
          <w:marBottom w:val="0"/>
          <w:divBdr>
            <w:top w:val="none" w:sz="0" w:space="0" w:color="auto"/>
            <w:left w:val="none" w:sz="0" w:space="0" w:color="auto"/>
            <w:bottom w:val="none" w:sz="0" w:space="0" w:color="auto"/>
            <w:right w:val="none" w:sz="0" w:space="0" w:color="auto"/>
          </w:divBdr>
        </w:div>
        <w:div w:id="670182663">
          <w:marLeft w:val="0"/>
          <w:marRight w:val="0"/>
          <w:marTop w:val="0"/>
          <w:marBottom w:val="0"/>
          <w:divBdr>
            <w:top w:val="none" w:sz="0" w:space="0" w:color="auto"/>
            <w:left w:val="none" w:sz="0" w:space="0" w:color="auto"/>
            <w:bottom w:val="none" w:sz="0" w:space="0" w:color="auto"/>
            <w:right w:val="none" w:sz="0" w:space="0" w:color="auto"/>
          </w:divBdr>
        </w:div>
        <w:div w:id="1772507078">
          <w:marLeft w:val="0"/>
          <w:marRight w:val="0"/>
          <w:marTop w:val="0"/>
          <w:marBottom w:val="0"/>
          <w:divBdr>
            <w:top w:val="none" w:sz="0" w:space="0" w:color="auto"/>
            <w:left w:val="none" w:sz="0" w:space="0" w:color="auto"/>
            <w:bottom w:val="none" w:sz="0" w:space="0" w:color="auto"/>
            <w:right w:val="none" w:sz="0" w:space="0" w:color="auto"/>
          </w:divBdr>
        </w:div>
        <w:div w:id="44449431">
          <w:marLeft w:val="0"/>
          <w:marRight w:val="0"/>
          <w:marTop w:val="0"/>
          <w:marBottom w:val="0"/>
          <w:divBdr>
            <w:top w:val="none" w:sz="0" w:space="0" w:color="auto"/>
            <w:left w:val="none" w:sz="0" w:space="0" w:color="auto"/>
            <w:bottom w:val="none" w:sz="0" w:space="0" w:color="auto"/>
            <w:right w:val="none" w:sz="0" w:space="0" w:color="auto"/>
          </w:divBdr>
        </w:div>
        <w:div w:id="1243291774">
          <w:marLeft w:val="0"/>
          <w:marRight w:val="0"/>
          <w:marTop w:val="0"/>
          <w:marBottom w:val="0"/>
          <w:divBdr>
            <w:top w:val="none" w:sz="0" w:space="0" w:color="auto"/>
            <w:left w:val="none" w:sz="0" w:space="0" w:color="auto"/>
            <w:bottom w:val="none" w:sz="0" w:space="0" w:color="auto"/>
            <w:right w:val="none" w:sz="0" w:space="0" w:color="auto"/>
          </w:divBdr>
        </w:div>
        <w:div w:id="178155673">
          <w:marLeft w:val="0"/>
          <w:marRight w:val="0"/>
          <w:marTop w:val="0"/>
          <w:marBottom w:val="0"/>
          <w:divBdr>
            <w:top w:val="none" w:sz="0" w:space="0" w:color="auto"/>
            <w:left w:val="none" w:sz="0" w:space="0" w:color="auto"/>
            <w:bottom w:val="none" w:sz="0" w:space="0" w:color="auto"/>
            <w:right w:val="none" w:sz="0" w:space="0" w:color="auto"/>
          </w:divBdr>
        </w:div>
        <w:div w:id="1481267406">
          <w:marLeft w:val="0"/>
          <w:marRight w:val="0"/>
          <w:marTop w:val="0"/>
          <w:marBottom w:val="0"/>
          <w:divBdr>
            <w:top w:val="none" w:sz="0" w:space="0" w:color="auto"/>
            <w:left w:val="none" w:sz="0" w:space="0" w:color="auto"/>
            <w:bottom w:val="none" w:sz="0" w:space="0" w:color="auto"/>
            <w:right w:val="none" w:sz="0" w:space="0" w:color="auto"/>
          </w:divBdr>
        </w:div>
        <w:div w:id="29033722">
          <w:marLeft w:val="0"/>
          <w:marRight w:val="0"/>
          <w:marTop w:val="0"/>
          <w:marBottom w:val="0"/>
          <w:divBdr>
            <w:top w:val="none" w:sz="0" w:space="0" w:color="auto"/>
            <w:left w:val="none" w:sz="0" w:space="0" w:color="auto"/>
            <w:bottom w:val="none" w:sz="0" w:space="0" w:color="auto"/>
            <w:right w:val="none" w:sz="0" w:space="0" w:color="auto"/>
          </w:divBdr>
        </w:div>
        <w:div w:id="2108384612">
          <w:marLeft w:val="0"/>
          <w:marRight w:val="0"/>
          <w:marTop w:val="0"/>
          <w:marBottom w:val="0"/>
          <w:divBdr>
            <w:top w:val="none" w:sz="0" w:space="0" w:color="auto"/>
            <w:left w:val="none" w:sz="0" w:space="0" w:color="auto"/>
            <w:bottom w:val="none" w:sz="0" w:space="0" w:color="auto"/>
            <w:right w:val="none" w:sz="0" w:space="0" w:color="auto"/>
          </w:divBdr>
        </w:div>
        <w:div w:id="1364597646">
          <w:marLeft w:val="0"/>
          <w:marRight w:val="0"/>
          <w:marTop w:val="0"/>
          <w:marBottom w:val="0"/>
          <w:divBdr>
            <w:top w:val="none" w:sz="0" w:space="0" w:color="auto"/>
            <w:left w:val="none" w:sz="0" w:space="0" w:color="auto"/>
            <w:bottom w:val="none" w:sz="0" w:space="0" w:color="auto"/>
            <w:right w:val="none" w:sz="0" w:space="0" w:color="auto"/>
          </w:divBdr>
        </w:div>
        <w:div w:id="661740645">
          <w:marLeft w:val="0"/>
          <w:marRight w:val="0"/>
          <w:marTop w:val="0"/>
          <w:marBottom w:val="0"/>
          <w:divBdr>
            <w:top w:val="none" w:sz="0" w:space="0" w:color="auto"/>
            <w:left w:val="none" w:sz="0" w:space="0" w:color="auto"/>
            <w:bottom w:val="none" w:sz="0" w:space="0" w:color="auto"/>
            <w:right w:val="none" w:sz="0" w:space="0" w:color="auto"/>
          </w:divBdr>
        </w:div>
        <w:div w:id="985210209">
          <w:marLeft w:val="0"/>
          <w:marRight w:val="0"/>
          <w:marTop w:val="0"/>
          <w:marBottom w:val="0"/>
          <w:divBdr>
            <w:top w:val="none" w:sz="0" w:space="0" w:color="auto"/>
            <w:left w:val="none" w:sz="0" w:space="0" w:color="auto"/>
            <w:bottom w:val="none" w:sz="0" w:space="0" w:color="auto"/>
            <w:right w:val="none" w:sz="0" w:space="0" w:color="auto"/>
          </w:divBdr>
        </w:div>
        <w:div w:id="586886243">
          <w:marLeft w:val="0"/>
          <w:marRight w:val="0"/>
          <w:marTop w:val="0"/>
          <w:marBottom w:val="0"/>
          <w:divBdr>
            <w:top w:val="none" w:sz="0" w:space="0" w:color="auto"/>
            <w:left w:val="none" w:sz="0" w:space="0" w:color="auto"/>
            <w:bottom w:val="none" w:sz="0" w:space="0" w:color="auto"/>
            <w:right w:val="none" w:sz="0" w:space="0" w:color="auto"/>
          </w:divBdr>
        </w:div>
        <w:div w:id="1563717283">
          <w:marLeft w:val="0"/>
          <w:marRight w:val="0"/>
          <w:marTop w:val="0"/>
          <w:marBottom w:val="0"/>
          <w:divBdr>
            <w:top w:val="none" w:sz="0" w:space="0" w:color="auto"/>
            <w:left w:val="none" w:sz="0" w:space="0" w:color="auto"/>
            <w:bottom w:val="none" w:sz="0" w:space="0" w:color="auto"/>
            <w:right w:val="none" w:sz="0" w:space="0" w:color="auto"/>
          </w:divBdr>
        </w:div>
        <w:div w:id="341736316">
          <w:marLeft w:val="0"/>
          <w:marRight w:val="0"/>
          <w:marTop w:val="0"/>
          <w:marBottom w:val="0"/>
          <w:divBdr>
            <w:top w:val="none" w:sz="0" w:space="0" w:color="auto"/>
            <w:left w:val="none" w:sz="0" w:space="0" w:color="auto"/>
            <w:bottom w:val="none" w:sz="0" w:space="0" w:color="auto"/>
            <w:right w:val="none" w:sz="0" w:space="0" w:color="auto"/>
          </w:divBdr>
        </w:div>
      </w:divsChild>
    </w:div>
    <w:div w:id="1916428822">
      <w:bodyDiv w:val="1"/>
      <w:marLeft w:val="0"/>
      <w:marRight w:val="0"/>
      <w:marTop w:val="0"/>
      <w:marBottom w:val="0"/>
      <w:divBdr>
        <w:top w:val="none" w:sz="0" w:space="0" w:color="auto"/>
        <w:left w:val="none" w:sz="0" w:space="0" w:color="auto"/>
        <w:bottom w:val="none" w:sz="0" w:space="0" w:color="auto"/>
        <w:right w:val="none" w:sz="0" w:space="0" w:color="auto"/>
      </w:divBdr>
    </w:div>
    <w:div w:id="2020890093">
      <w:bodyDiv w:val="1"/>
      <w:marLeft w:val="0"/>
      <w:marRight w:val="0"/>
      <w:marTop w:val="0"/>
      <w:marBottom w:val="0"/>
      <w:divBdr>
        <w:top w:val="none" w:sz="0" w:space="0" w:color="auto"/>
        <w:left w:val="none" w:sz="0" w:space="0" w:color="auto"/>
        <w:bottom w:val="none" w:sz="0" w:space="0" w:color="auto"/>
        <w:right w:val="none" w:sz="0" w:space="0" w:color="auto"/>
      </w:divBdr>
    </w:div>
    <w:div w:id="204270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2328337990025"/>
          <c:y val="2.1189304461942286E-2"/>
          <c:w val="0.81466311065955543"/>
          <c:h val="0.64839840332458676"/>
        </c:manualLayout>
      </c:layout>
      <c:barChart>
        <c:barDir val="col"/>
        <c:grouping val="clustered"/>
        <c:ser>
          <c:idx val="0"/>
          <c:order val="0"/>
          <c:tx>
            <c:strRef>
              <c:f>Лист1!$B$1</c:f>
              <c:strCache>
                <c:ptCount val="1"/>
                <c:pt idx="0">
                  <c:v>значение показателя за 2014 год, руб.</c:v>
                </c:pt>
              </c:strCache>
            </c:strRef>
          </c:tx>
          <c:spPr>
            <a:scene3d>
              <a:camera prst="orthographicFront"/>
              <a:lightRig rig="threePt" dir="t"/>
            </a:scene3d>
            <a:sp3d>
              <a:bevelT w="190500" h="38100"/>
            </a:sp3d>
          </c:spPr>
          <c:dLbls>
            <c:dLbl>
              <c:idx val="0"/>
              <c:layout>
                <c:manualLayout>
                  <c:x val="2.4939463212259793E-3"/>
                  <c:y val="6.3492180664916964E-2"/>
                </c:manualLayout>
              </c:layout>
              <c:dLblPos val="outEnd"/>
              <c:showVal val="1"/>
            </c:dLbl>
            <c:dLbl>
              <c:idx val="1"/>
              <c:layout>
                <c:manualLayout>
                  <c:x val="-4.6296296296296459E-3"/>
                  <c:y val="7.1428571428571494E-2"/>
                </c:manualLayout>
              </c:layout>
              <c:dLblPos val="outEnd"/>
              <c:showVal val="1"/>
            </c:dLbl>
            <c:dLbl>
              <c:idx val="2"/>
              <c:layout>
                <c:manualLayout>
                  <c:x val="0"/>
                  <c:y val="0.10317460317460322"/>
                </c:manualLayout>
              </c:layout>
              <c:dLblPos val="outEnd"/>
              <c:showVal val="1"/>
            </c:dLbl>
            <c:dLbl>
              <c:idx val="6"/>
              <c:layout>
                <c:manualLayout>
                  <c:x val="-2.3148148148148147E-3"/>
                  <c:y val="7.936507936507943E-2"/>
                </c:manualLayout>
              </c:layout>
              <c:dLblPos val="outEnd"/>
              <c:showVal val="1"/>
            </c:dLbl>
            <c:spPr>
              <a:solidFill>
                <a:schemeClr val="bg2">
                  <a:lumMod val="90000"/>
                </a:schemeClr>
              </a:solidFill>
            </c:spPr>
            <c:txPr>
              <a:bodyPr/>
              <a:lstStyle/>
              <a:p>
                <a:pPr>
                  <a:defRPr sz="700" b="1">
                    <a:latin typeface="Times New Roman" pitchFamily="18" charset="0"/>
                    <a:cs typeface="Times New Roman" pitchFamily="18" charset="0"/>
                  </a:defRPr>
                </a:pPr>
                <a:endParaRPr lang="ru-RU"/>
              </a:p>
            </c:txPr>
            <c:dLblPos val="outEnd"/>
            <c:showVal val="1"/>
          </c:dLbls>
          <c:cat>
            <c:strRef>
              <c:f>Лист1!$A$2:$A$11</c:f>
              <c:strCache>
                <c:ptCount val="10"/>
                <c:pt idx="0">
                  <c:v>Балаковский</c:v>
                </c:pt>
                <c:pt idx="1">
                  <c:v>Перелюбский</c:v>
                </c:pt>
                <c:pt idx="2">
                  <c:v>Саратов</c:v>
                </c:pt>
                <c:pt idx="3">
                  <c:v>Вольский</c:v>
                </c:pt>
                <c:pt idx="4">
                  <c:v>Энгельский</c:v>
                </c:pt>
                <c:pt idx="5">
                  <c:v>Духовницкий</c:v>
                </c:pt>
                <c:pt idx="6">
                  <c:v>Саратовский</c:v>
                </c:pt>
                <c:pt idx="7">
                  <c:v>Екатериновский</c:v>
                </c:pt>
                <c:pt idx="8">
                  <c:v>Марксовский</c:v>
                </c:pt>
                <c:pt idx="9">
                  <c:v>Калининский</c:v>
                </c:pt>
              </c:strCache>
            </c:strRef>
          </c:cat>
          <c:val>
            <c:numRef>
              <c:f>Лист1!$B$2:$B$11</c:f>
              <c:numCache>
                <c:formatCode>General</c:formatCode>
                <c:ptCount val="10"/>
                <c:pt idx="0">
                  <c:v>119828</c:v>
                </c:pt>
                <c:pt idx="1">
                  <c:v>68916</c:v>
                </c:pt>
                <c:pt idx="2">
                  <c:v>44790</c:v>
                </c:pt>
                <c:pt idx="3">
                  <c:v>42717</c:v>
                </c:pt>
                <c:pt idx="4">
                  <c:v>23111</c:v>
                </c:pt>
                <c:pt idx="5">
                  <c:v>22557</c:v>
                </c:pt>
                <c:pt idx="6">
                  <c:v>15239</c:v>
                </c:pt>
                <c:pt idx="7">
                  <c:v>14740</c:v>
                </c:pt>
                <c:pt idx="8">
                  <c:v>14423</c:v>
                </c:pt>
                <c:pt idx="9">
                  <c:v>11519</c:v>
                </c:pt>
              </c:numCache>
            </c:numRef>
          </c:val>
        </c:ser>
        <c:axId val="79072256"/>
        <c:axId val="79184640"/>
      </c:barChart>
      <c:lineChart>
        <c:grouping val="stacked"/>
        <c:ser>
          <c:idx val="1"/>
          <c:order val="1"/>
          <c:tx>
            <c:strRef>
              <c:f>Лист1!$C$1</c:f>
              <c:strCache>
                <c:ptCount val="1"/>
                <c:pt idx="0">
                  <c:v>динамика показателя 2014 год к 2013 году, %</c:v>
                </c:pt>
              </c:strCache>
            </c:strRef>
          </c:tx>
          <c:spPr>
            <a:ln w="19050"/>
          </c:spPr>
          <c:marker>
            <c:spPr>
              <a:ln w="19050"/>
            </c:spPr>
          </c:marker>
          <c:dLbls>
            <c:spPr>
              <a:solidFill>
                <a:schemeClr val="bg2">
                  <a:lumMod val="90000"/>
                </a:schemeClr>
              </a:solidFill>
            </c:spPr>
            <c:txPr>
              <a:bodyPr/>
              <a:lstStyle/>
              <a:p>
                <a:pPr>
                  <a:defRPr sz="700" b="1">
                    <a:latin typeface="Times New Roman" pitchFamily="18" charset="0"/>
                    <a:cs typeface="Times New Roman" pitchFamily="18" charset="0"/>
                  </a:defRPr>
                </a:pPr>
                <a:endParaRPr lang="ru-RU"/>
              </a:p>
            </c:txPr>
            <c:dLblPos val="t"/>
            <c:showVal val="1"/>
          </c:dLbls>
          <c:cat>
            <c:strRef>
              <c:f>Лист1!$A$2:$A$11</c:f>
              <c:strCache>
                <c:ptCount val="10"/>
                <c:pt idx="0">
                  <c:v>Балаковский</c:v>
                </c:pt>
                <c:pt idx="1">
                  <c:v>Перелюбский</c:v>
                </c:pt>
                <c:pt idx="2">
                  <c:v>Саратов</c:v>
                </c:pt>
                <c:pt idx="3">
                  <c:v>Вольский</c:v>
                </c:pt>
                <c:pt idx="4">
                  <c:v>Энгельский</c:v>
                </c:pt>
                <c:pt idx="5">
                  <c:v>Духовницкий</c:v>
                </c:pt>
                <c:pt idx="6">
                  <c:v>Саратовский</c:v>
                </c:pt>
                <c:pt idx="7">
                  <c:v>Екатериновский</c:v>
                </c:pt>
                <c:pt idx="8">
                  <c:v>Марксовский</c:v>
                </c:pt>
                <c:pt idx="9">
                  <c:v>Калининский</c:v>
                </c:pt>
              </c:strCache>
            </c:strRef>
          </c:cat>
          <c:val>
            <c:numRef>
              <c:f>Лист1!$C$2:$C$11</c:f>
              <c:numCache>
                <c:formatCode>General</c:formatCode>
                <c:ptCount val="10"/>
                <c:pt idx="0">
                  <c:v>104.4</c:v>
                </c:pt>
                <c:pt idx="1">
                  <c:v>200</c:v>
                </c:pt>
                <c:pt idx="2">
                  <c:v>100.4</c:v>
                </c:pt>
                <c:pt idx="3">
                  <c:v>200</c:v>
                </c:pt>
                <c:pt idx="4">
                  <c:v>117.4</c:v>
                </c:pt>
                <c:pt idx="5">
                  <c:v>88.7</c:v>
                </c:pt>
                <c:pt idx="6">
                  <c:v>50.6</c:v>
                </c:pt>
                <c:pt idx="7">
                  <c:v>108.6</c:v>
                </c:pt>
                <c:pt idx="8">
                  <c:v>159.19999999999999</c:v>
                </c:pt>
                <c:pt idx="9">
                  <c:v>90.4</c:v>
                </c:pt>
              </c:numCache>
            </c:numRef>
          </c:val>
        </c:ser>
        <c:marker val="1"/>
        <c:axId val="79704448"/>
        <c:axId val="79186176"/>
      </c:lineChart>
      <c:catAx>
        <c:axId val="79072256"/>
        <c:scaling>
          <c:orientation val="minMax"/>
        </c:scaling>
        <c:axPos val="b"/>
        <c:tickLblPos val="nextTo"/>
        <c:txPr>
          <a:bodyPr/>
          <a:lstStyle/>
          <a:p>
            <a:pPr>
              <a:defRPr>
                <a:latin typeface="Times New Roman" pitchFamily="18" charset="0"/>
                <a:cs typeface="Times New Roman" pitchFamily="18" charset="0"/>
              </a:defRPr>
            </a:pPr>
            <a:endParaRPr lang="ru-RU"/>
          </a:p>
        </c:txPr>
        <c:crossAx val="79184640"/>
        <c:crosses val="autoZero"/>
        <c:auto val="1"/>
        <c:lblAlgn val="ctr"/>
        <c:lblOffset val="100"/>
      </c:catAx>
      <c:valAx>
        <c:axId val="79184640"/>
        <c:scaling>
          <c:orientation val="minMax"/>
          <c:max val="120000"/>
        </c:scaling>
        <c:axPos val="l"/>
        <c:majorGridlines>
          <c:spPr>
            <a:ln>
              <a:noFill/>
            </a:ln>
          </c:spPr>
        </c:majorGridlines>
        <c:numFmt formatCode="General" sourceLinked="1"/>
        <c:tickLblPos val="nextTo"/>
        <c:crossAx val="79072256"/>
        <c:crosses val="autoZero"/>
        <c:crossBetween val="between"/>
        <c:majorUnit val="20000"/>
        <c:minorUnit val="20000"/>
      </c:valAx>
      <c:valAx>
        <c:axId val="79186176"/>
        <c:scaling>
          <c:orientation val="minMax"/>
        </c:scaling>
        <c:axPos val="r"/>
        <c:numFmt formatCode="General" sourceLinked="1"/>
        <c:tickLblPos val="nextTo"/>
        <c:crossAx val="79704448"/>
        <c:crosses val="max"/>
        <c:crossBetween val="between"/>
      </c:valAx>
      <c:catAx>
        <c:axId val="79704448"/>
        <c:scaling>
          <c:orientation val="minMax"/>
        </c:scaling>
        <c:delete val="1"/>
        <c:axPos val="b"/>
        <c:tickLblPos val="none"/>
        <c:crossAx val="79186176"/>
        <c:crosses val="autoZero"/>
        <c:auto val="1"/>
        <c:lblAlgn val="ctr"/>
        <c:lblOffset val="100"/>
      </c:catAx>
      <c:spPr>
        <a:ln>
          <a:noFill/>
        </a:ln>
      </c:spPr>
    </c:plotArea>
    <c:legend>
      <c:legendPos val="b"/>
      <c:layout>
        <c:manualLayout>
          <c:xMode val="edge"/>
          <c:yMode val="edge"/>
          <c:x val="0.14907459148251631"/>
          <c:y val="0.88447343335814488"/>
          <c:w val="0.76102159004318193"/>
          <c:h val="9.1717005523563461E-2"/>
        </c:manualLayout>
      </c:layout>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8.4519927316777724E-2"/>
          <c:y val="2.4656645192078271E-2"/>
          <c:w val="0.94388670166229216"/>
          <c:h val="0.70079302587176606"/>
        </c:manualLayout>
      </c:layout>
      <c:barChart>
        <c:barDir val="col"/>
        <c:grouping val="stacked"/>
        <c:ser>
          <c:idx val="0"/>
          <c:order val="0"/>
          <c:tx>
            <c:strRef>
              <c:f>Лист1!$B$1</c:f>
              <c:strCache>
                <c:ptCount val="1"/>
                <c:pt idx="0">
                  <c:v>Столбец1</c:v>
                </c:pt>
              </c:strCache>
            </c:strRef>
          </c:tx>
          <c:dPt>
            <c:idx val="3"/>
            <c:spPr>
              <a:solidFill>
                <a:srgbClr val="C00000"/>
              </a:solidFill>
            </c:spPr>
          </c:dPt>
          <c:dLbls>
            <c:dLbl>
              <c:idx val="0"/>
              <c:layout>
                <c:manualLayout>
                  <c:x val="0"/>
                  <c:y val="-8.3333333333333343E-2"/>
                </c:manualLayout>
              </c:layout>
              <c:dLblPos val="ctr"/>
              <c:showVal val="1"/>
            </c:dLbl>
            <c:dLbl>
              <c:idx val="1"/>
              <c:layout>
                <c:manualLayout>
                  <c:x val="0"/>
                  <c:y val="-9.1269841269841348E-2"/>
                </c:manualLayout>
              </c:layout>
              <c:dLblPos val="ctr"/>
              <c:showVal val="1"/>
            </c:dLbl>
            <c:dLbl>
              <c:idx val="2"/>
              <c:layout>
                <c:manualLayout>
                  <c:x val="0"/>
                  <c:y val="-9.9206349206349451E-2"/>
                </c:manualLayout>
              </c:layout>
              <c:dLblPos val="ctr"/>
              <c:showVal val="1"/>
            </c:dLbl>
            <c:dLbl>
              <c:idx val="3"/>
              <c:layout>
                <c:manualLayout>
                  <c:x val="4.243778136006711E-17"/>
                  <c:y val="-9.5238095238095247E-2"/>
                </c:manualLayout>
              </c:layout>
              <c:spPr/>
              <c:txPr>
                <a:bodyPr/>
                <a:lstStyle/>
                <a:p>
                  <a:pPr>
                    <a:defRPr b="1">
                      <a:latin typeface="Times New Roman" pitchFamily="18" charset="0"/>
                      <a:cs typeface="Times New Roman" pitchFamily="18" charset="0"/>
                    </a:defRPr>
                  </a:pPr>
                  <a:endParaRPr lang="ru-RU"/>
                </a:p>
              </c:txPr>
              <c:dLblPos val="ctr"/>
              <c:showVal val="1"/>
            </c:dLbl>
            <c:dLbl>
              <c:idx val="4"/>
              <c:layout>
                <c:manualLayout>
                  <c:x val="0"/>
                  <c:y val="-9.9206349206349381E-2"/>
                </c:manualLayout>
              </c:layout>
              <c:dLblPos val="ctr"/>
              <c:showVal val="1"/>
            </c:dLbl>
            <c:dLbl>
              <c:idx val="5"/>
              <c:layout>
                <c:manualLayout>
                  <c:x val="0"/>
                  <c:y val="-0.13095238095238129"/>
                </c:manualLayout>
              </c:layout>
              <c:dLblPos val="ctr"/>
              <c:showVal val="1"/>
            </c:dLbl>
            <c:dLbl>
              <c:idx val="6"/>
              <c:layout>
                <c:manualLayout>
                  <c:x val="0"/>
                  <c:y val="-0.13095238095238146"/>
                </c:manualLayout>
              </c:layout>
              <c:dLblPos val="ctr"/>
              <c:showVal val="1"/>
            </c:dLbl>
            <c:dLbl>
              <c:idx val="7"/>
              <c:layout>
                <c:manualLayout>
                  <c:x val="8.4875562720134405E-17"/>
                  <c:y val="-0.1468253968253973"/>
                </c:manualLayout>
              </c:layout>
              <c:dLblPos val="ctr"/>
              <c:showVal val="1"/>
            </c:dLbl>
            <c:dLbl>
              <c:idx val="8"/>
              <c:layout>
                <c:manualLayout>
                  <c:x val="0"/>
                  <c:y val="-0.1626984126984127"/>
                </c:manualLayout>
              </c:layout>
              <c:dLblPos val="ctr"/>
              <c:showVal val="1"/>
            </c:dLbl>
            <c:dLbl>
              <c:idx val="9"/>
              <c:layout>
                <c:manualLayout>
                  <c:x val="0"/>
                  <c:y val="-0.35317460317460458"/>
                </c:manualLayout>
              </c:layout>
              <c:dLblPos val="ctr"/>
              <c:showVal val="1"/>
            </c:dLbl>
            <c:txPr>
              <a:bodyPr/>
              <a:lstStyle/>
              <a:p>
                <a:pPr>
                  <a:defRPr b="0">
                    <a:latin typeface="Times New Roman" pitchFamily="18" charset="0"/>
                    <a:cs typeface="Times New Roman" pitchFamily="18" charset="0"/>
                  </a:defRPr>
                </a:pPr>
                <a:endParaRPr lang="ru-RU"/>
              </a:p>
            </c:txPr>
            <c:dLblPos val="ctr"/>
            <c:showVal val="1"/>
          </c:dLbls>
          <c:cat>
            <c:strRef>
              <c:f>Лист1!$A$2:$A$11</c:f>
              <c:strCache>
                <c:ptCount val="10"/>
                <c:pt idx="0">
                  <c:v>Советсткий район</c:v>
                </c:pt>
                <c:pt idx="1">
                  <c:v>Озинский район</c:v>
                </c:pt>
                <c:pt idx="2">
                  <c:v>Екатериновский район</c:v>
                </c:pt>
                <c:pt idx="3">
                  <c:v>Марксовский район</c:v>
                </c:pt>
                <c:pt idx="4">
                  <c:v>Романовский район</c:v>
                </c:pt>
                <c:pt idx="5">
                  <c:v>Татищевский район</c:v>
                </c:pt>
                <c:pt idx="6">
                  <c:v>Ивантеевский район</c:v>
                </c:pt>
                <c:pt idx="7">
                  <c:v>Новобурасский район</c:v>
                </c:pt>
                <c:pt idx="8">
                  <c:v>Калининский район</c:v>
                </c:pt>
                <c:pt idx="9">
                  <c:v>Саратовский район</c:v>
                </c:pt>
              </c:strCache>
            </c:strRef>
          </c:cat>
          <c:val>
            <c:numRef>
              <c:f>Лист1!$B$2:$B$11</c:f>
              <c:numCache>
                <c:formatCode>General</c:formatCode>
                <c:ptCount val="10"/>
                <c:pt idx="0">
                  <c:v>4.7300000000000004</c:v>
                </c:pt>
                <c:pt idx="1">
                  <c:v>7.1</c:v>
                </c:pt>
                <c:pt idx="2">
                  <c:v>7.2</c:v>
                </c:pt>
                <c:pt idx="3">
                  <c:v>7.4</c:v>
                </c:pt>
                <c:pt idx="4">
                  <c:v>7.9</c:v>
                </c:pt>
                <c:pt idx="5">
                  <c:v>11.5</c:v>
                </c:pt>
                <c:pt idx="6">
                  <c:v>12.5</c:v>
                </c:pt>
                <c:pt idx="7">
                  <c:v>12.8</c:v>
                </c:pt>
                <c:pt idx="8">
                  <c:v>14.1</c:v>
                </c:pt>
                <c:pt idx="9">
                  <c:v>42</c:v>
                </c:pt>
              </c:numCache>
            </c:numRef>
          </c:val>
        </c:ser>
        <c:dLbls>
          <c:showVal val="1"/>
        </c:dLbls>
        <c:overlap val="100"/>
        <c:axId val="89297664"/>
        <c:axId val="89299584"/>
      </c:barChart>
      <c:catAx>
        <c:axId val="8929766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9299584"/>
        <c:crosses val="autoZero"/>
        <c:auto val="1"/>
        <c:lblAlgn val="ctr"/>
        <c:lblOffset val="100"/>
      </c:catAx>
      <c:valAx>
        <c:axId val="89299584"/>
        <c:scaling>
          <c:orientation val="minMax"/>
          <c:max val="45"/>
          <c:min val="0"/>
        </c:scaling>
        <c:axPos val="l"/>
        <c:majorGridlines/>
        <c:numFmt formatCode="General" sourceLinked="1"/>
        <c:tickLblPos val="nextTo"/>
        <c:crossAx val="89297664"/>
        <c:crosses val="autoZero"/>
        <c:crossBetween val="between"/>
        <c:majorUnit val="15"/>
        <c:minorUnit val="1"/>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308D-3586-426E-87E7-A794193A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10791</Words>
  <Characters>61512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мазановаоа</dc:creator>
  <cp:lastModifiedBy>гундоровавм</cp:lastModifiedBy>
  <cp:revision>50</cp:revision>
  <cp:lastPrinted>2015-12-30T13:08:00Z</cp:lastPrinted>
  <dcterms:created xsi:type="dcterms:W3CDTF">2015-12-28T08:46:00Z</dcterms:created>
  <dcterms:modified xsi:type="dcterms:W3CDTF">2016-01-12T08:05:00Z</dcterms:modified>
</cp:coreProperties>
</file>