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F2" w:rsidRPr="00CA2CF2" w:rsidRDefault="00CA2CF2" w:rsidP="00CA2CF2">
      <w:pPr>
        <w:spacing w:after="383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2C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Саратовская идея вошла в ТОП-100 форума «Сильные идеи для нового времени»</w:t>
      </w:r>
    </w:p>
    <w:p w:rsidR="00CE5080" w:rsidRDefault="00CA2CF2" w:rsidP="00CE50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В Нижнем Новгороде подвели итоги VI форума «Сильные идеи для нового времени». Организаторы — Агентство стратегических инициатив и Фонд </w:t>
      </w:r>
      <w:proofErr w:type="spell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Росконгресс</w:t>
      </w:r>
      <w:proofErr w:type="spellEnd"/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соорганизаторы</w:t>
      </w:r>
      <w:proofErr w:type="spellEnd"/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 — ВЭБ</w:t>
      </w:r>
      <w:proofErr w:type="gram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CA2CF2">
        <w:rPr>
          <w:rFonts w:ascii="Times New Roman" w:hAnsi="Times New Roman" w:cs="Times New Roman"/>
          <w:color w:val="000000"/>
          <w:sz w:val="28"/>
          <w:szCs w:val="28"/>
        </w:rPr>
        <w:t>Ф и правительство Нижегородской области.</w:t>
      </w:r>
    </w:p>
    <w:p w:rsidR="00CE5080" w:rsidRDefault="00CA2CF2" w:rsidP="00CE50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«В этом году поступило более 48 тысяч идей из всех регионов страны. Саратовская область заняла 2-е место по активности жителей. От нашего региона поступило более 7 тысяч инициатив, это почти в три раза больше, чем в прошлом году. Больше всего идей предложено в социальной сфере — более 3 тысяч. </w:t>
      </w:r>
      <w:proofErr w:type="gram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В технологической — 1,5 тысячи, в экологической — около 1 тысячи, в кадровой — порядка 800, в предпринимательской — почти 700», — рассказал министр инвестиционной политики Саратовской области Александр Марченко.</w:t>
      </w:r>
      <w:proofErr w:type="gramEnd"/>
    </w:p>
    <w:p w:rsidR="00CE5080" w:rsidRDefault="00CA2CF2" w:rsidP="00CE50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CF2">
        <w:rPr>
          <w:rFonts w:ascii="Times New Roman" w:hAnsi="Times New Roman" w:cs="Times New Roman"/>
          <w:color w:val="000000"/>
          <w:sz w:val="28"/>
          <w:szCs w:val="28"/>
        </w:rPr>
        <w:t>Сразу несколько инициатив от жителей Саратовской области вошли в число лучших по итогам форума.</w:t>
      </w:r>
    </w:p>
    <w:p w:rsidR="00D9019D" w:rsidRPr="00CE5080" w:rsidRDefault="00CA2CF2" w:rsidP="00CE50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В ТОП-100 вошла разработка саратовского учёного Владимира </w:t>
      </w:r>
      <w:proofErr w:type="spell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Строгова</w:t>
      </w:r>
      <w:proofErr w:type="spellEnd"/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 – проект «</w:t>
      </w:r>
      <w:proofErr w:type="spell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АпиГен</w:t>
      </w:r>
      <w:proofErr w:type="spellEnd"/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: национальная система селекционного пчеловодства для приумножения природы и обеспечения продовольственного лидерства страны». Суть проекта: переход от кустарного пчеловодства к национальной системе селекционного воспроизводства пчёл. Предлагается создать сеть региональных центров, которые будут выводить пчёл с заданными свойствами — зимостойкость, устойчивость к болезням, высокая </w:t>
      </w:r>
      <w:proofErr w:type="spell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медопродуктивность</w:t>
      </w:r>
      <w:proofErr w:type="spellEnd"/>
      <w:r w:rsidRPr="00CA2CF2">
        <w:rPr>
          <w:rFonts w:ascii="Times New Roman" w:hAnsi="Times New Roman" w:cs="Times New Roman"/>
          <w:color w:val="000000"/>
          <w:sz w:val="28"/>
          <w:szCs w:val="28"/>
        </w:rPr>
        <w:t>. Это позволит стабилизировать численность пчелосемей, снизить их гибель и сохранить генетическое разнообразие.</w:t>
      </w:r>
      <w:r w:rsidRPr="00CA2CF2">
        <w:rPr>
          <w:rFonts w:ascii="Times New Roman" w:hAnsi="Times New Roman" w:cs="Times New Roman"/>
          <w:color w:val="000000"/>
          <w:sz w:val="28"/>
          <w:szCs w:val="28"/>
        </w:rPr>
        <w:br/>
        <w:t>Ещё два проекта попали в ТОП</w:t>
      </w:r>
      <w:r w:rsidRPr="00CA2CF2">
        <w:rPr>
          <w:rFonts w:ascii="Times New Roman" w:hAnsi="Times New Roman" w:cs="Times New Roman"/>
          <w:color w:val="000000"/>
          <w:sz w:val="28"/>
          <w:szCs w:val="28"/>
        </w:rPr>
        <w:noBreakHyphen/>
        <w:t>300:</w:t>
      </w:r>
      <w:r w:rsidR="00CE50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2CF2">
        <w:rPr>
          <w:rFonts w:ascii="Times New Roman" w:hAnsi="Times New Roman" w:cs="Times New Roman"/>
          <w:color w:val="000000"/>
          <w:sz w:val="28"/>
          <w:szCs w:val="28"/>
        </w:rPr>
        <w:t>«Настольная игра «Агент СЛОВО: код языка» как инструмент развития речи и метаязыковых способностей у детей с тяжёлыми нарушениями речи» (автор — Бабаджанова Сафина, студентка СГУ). Это комплект из четырёх игровых модулей. Игра помогает младшим школьникам с тяжёлыми нарушениями речи осваивать языковые обобщения.</w:t>
      </w:r>
      <w:r w:rsidRPr="00CA2CF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«Распределённая система автономного коллективного управления роем БПЛА для монтажа большепролётных конструкций» (автор — Петряков Сергей, студент СГТУ). Технология позволяет группе </w:t>
      </w:r>
      <w:proofErr w:type="spellStart"/>
      <w:r w:rsidRPr="00CA2CF2">
        <w:rPr>
          <w:rFonts w:ascii="Times New Roman" w:hAnsi="Times New Roman" w:cs="Times New Roman"/>
          <w:color w:val="000000"/>
          <w:sz w:val="28"/>
          <w:szCs w:val="28"/>
        </w:rPr>
        <w:t>дронов</w:t>
      </w:r>
      <w:proofErr w:type="spellEnd"/>
      <w:r w:rsidRPr="00CA2CF2">
        <w:rPr>
          <w:rFonts w:ascii="Times New Roman" w:hAnsi="Times New Roman" w:cs="Times New Roman"/>
          <w:color w:val="000000"/>
          <w:sz w:val="28"/>
          <w:szCs w:val="28"/>
        </w:rPr>
        <w:t xml:space="preserve"> (от 2 до 8) совместно переносить и точно монтировать длинные строительные элементы — фермы до 24 метров, прогоны, балки.</w:t>
      </w:r>
    </w:p>
    <w:sectPr w:rsidR="00D9019D" w:rsidRPr="00CE5080" w:rsidSect="00D9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A2CF2"/>
    <w:rsid w:val="005C3083"/>
    <w:rsid w:val="00CA2CF2"/>
    <w:rsid w:val="00CE5080"/>
    <w:rsid w:val="00D9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9D"/>
  </w:style>
  <w:style w:type="paragraph" w:styleId="3">
    <w:name w:val="heading 3"/>
    <w:basedOn w:val="a"/>
    <w:link w:val="30"/>
    <w:uiPriority w:val="9"/>
    <w:qFormat/>
    <w:rsid w:val="00CA2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2C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319</Words>
  <Characters>1822</Characters>
  <Application>Microsoft Office Word</Application>
  <DocSecurity>0</DocSecurity>
  <Lines>15</Lines>
  <Paragraphs>4</Paragraphs>
  <ScaleCrop>false</ScaleCrop>
  <Company>Krokoz™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аврамиди-мв</dc:creator>
  <cp:lastModifiedBy>аврамиди-мв</cp:lastModifiedBy>
  <cp:revision>2</cp:revision>
  <dcterms:created xsi:type="dcterms:W3CDTF">2026-09-07T13:53:00Z</dcterms:created>
  <dcterms:modified xsi:type="dcterms:W3CDTF">2026-09-07T13:53:00Z</dcterms:modified>
</cp:coreProperties>
</file>